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167AD" w14:textId="77777777" w:rsidR="00733CE4" w:rsidRPr="00E72D30" w:rsidRDefault="00733CE4" w:rsidP="00E72D30">
      <w:pPr>
        <w:spacing w:line="240" w:lineRule="auto"/>
        <w:jc w:val="center"/>
        <w:rPr>
          <w:rFonts w:ascii="Times New Roman" w:hAnsi="Times New Roman" w:cs="Times New Roman"/>
          <w:b/>
          <w:sz w:val="32"/>
          <w:szCs w:val="32"/>
        </w:rPr>
      </w:pPr>
      <w:r w:rsidRPr="00E72D30">
        <w:rPr>
          <w:rFonts w:ascii="Times New Roman" w:hAnsi="Times New Roman" w:cs="Times New Roman"/>
          <w:b/>
          <w:sz w:val="32"/>
          <w:szCs w:val="32"/>
        </w:rPr>
        <w:t>Отчет Ассоциации анимационного кино за 2012-2016 год</w:t>
      </w:r>
    </w:p>
    <w:p w14:paraId="4282F205" w14:textId="77777777" w:rsidR="00E72D30" w:rsidRPr="00E72D30" w:rsidRDefault="00D460A2"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7 февраля 2016 года Ассоциации анимационного кино исполнилось 5 лет. За эти годы Ассоциация заслужила статус организации, которая представляет интересы всего анимационного сообщества. </w:t>
      </w:r>
      <w:r w:rsidR="005212CF" w:rsidRPr="00E72D30">
        <w:rPr>
          <w:rFonts w:ascii="Times New Roman" w:hAnsi="Times New Roman" w:cs="Times New Roman"/>
          <w:sz w:val="24"/>
          <w:szCs w:val="24"/>
        </w:rPr>
        <w:t xml:space="preserve">Организация ведет активную работу с государственными структурами, занимается поддержкой и организацией фестивалей и выставок, продвигает отечественную анимацию в России и за рубежом. Ассоциация также занимается социальными и благотворительными проектами, ведет издательскую и образовательную деятельность. </w:t>
      </w:r>
      <w:r w:rsidRPr="00E72D30">
        <w:rPr>
          <w:rFonts w:ascii="Times New Roman" w:hAnsi="Times New Roman" w:cs="Times New Roman"/>
          <w:sz w:val="24"/>
          <w:szCs w:val="24"/>
        </w:rPr>
        <w:t xml:space="preserve"> </w:t>
      </w:r>
    </w:p>
    <w:p w14:paraId="50A4DCF2" w14:textId="348B921E" w:rsidR="006C7143" w:rsidRPr="00E72D30" w:rsidRDefault="006C7143"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Учредителями Ассоциации анимационного кино стали 7 некоммерческих  организаций: Союзмультфильм, Школа-студия «ШАР», «Фонд Юрия </w:t>
      </w:r>
      <w:proofErr w:type="spellStart"/>
      <w:r w:rsidRPr="00E72D30">
        <w:rPr>
          <w:rFonts w:ascii="Times New Roman" w:hAnsi="Times New Roman" w:cs="Times New Roman"/>
          <w:sz w:val="24"/>
          <w:szCs w:val="24"/>
        </w:rPr>
        <w:t>Норштейна</w:t>
      </w:r>
      <w:proofErr w:type="spellEnd"/>
      <w:r w:rsidRPr="00E72D30">
        <w:rPr>
          <w:rFonts w:ascii="Times New Roman" w:hAnsi="Times New Roman" w:cs="Times New Roman"/>
          <w:sz w:val="24"/>
          <w:szCs w:val="24"/>
        </w:rPr>
        <w:t xml:space="preserve">»,  «Губерния», «Русский глобус», «Национальный детский фонд», Ассоциация  индустрии детских товаров. </w:t>
      </w:r>
    </w:p>
    <w:p w14:paraId="6E7F4288" w14:textId="59725A29" w:rsidR="00A474B6" w:rsidRPr="00E72D30" w:rsidRDefault="00A474B6" w:rsidP="00E72D30">
      <w:pPr>
        <w:spacing w:line="240" w:lineRule="auto"/>
        <w:jc w:val="both"/>
        <w:rPr>
          <w:rFonts w:ascii="Times New Roman" w:hAnsi="Times New Roman" w:cs="Times New Roman"/>
          <w:i/>
          <w:sz w:val="24"/>
          <w:szCs w:val="24"/>
        </w:rPr>
      </w:pPr>
      <w:r w:rsidRPr="00E72D30">
        <w:rPr>
          <w:rFonts w:ascii="Times New Roman" w:hAnsi="Times New Roman" w:cs="Times New Roman"/>
          <w:sz w:val="24"/>
          <w:szCs w:val="24"/>
        </w:rPr>
        <w:t>Ассоци</w:t>
      </w:r>
      <w:r w:rsidR="001A3507" w:rsidRPr="00E72D30">
        <w:rPr>
          <w:rFonts w:ascii="Times New Roman" w:hAnsi="Times New Roman" w:cs="Times New Roman"/>
          <w:sz w:val="24"/>
          <w:szCs w:val="24"/>
        </w:rPr>
        <w:t>ация объединяет в своем составе</w:t>
      </w:r>
      <w:r w:rsidRPr="00E72D30">
        <w:rPr>
          <w:rFonts w:ascii="Times New Roman" w:hAnsi="Times New Roman" w:cs="Times New Roman"/>
          <w:sz w:val="24"/>
          <w:szCs w:val="24"/>
        </w:rPr>
        <w:t xml:space="preserve"> юридических лиц.</w:t>
      </w:r>
      <w:r w:rsidR="009C16F6" w:rsidRPr="00E72D30">
        <w:rPr>
          <w:rFonts w:ascii="Times New Roman" w:hAnsi="Times New Roman" w:cs="Times New Roman"/>
          <w:sz w:val="24"/>
          <w:szCs w:val="24"/>
        </w:rPr>
        <w:t xml:space="preserve"> По данным реестра от  </w:t>
      </w:r>
      <w:r w:rsidR="00E72D30" w:rsidRPr="00E72D30">
        <w:rPr>
          <w:rFonts w:ascii="Times New Roman" w:hAnsi="Times New Roman" w:cs="Times New Roman"/>
          <w:sz w:val="24"/>
          <w:szCs w:val="24"/>
        </w:rPr>
        <w:t>13</w:t>
      </w:r>
      <w:r w:rsidR="009C16F6" w:rsidRPr="00E72D30">
        <w:rPr>
          <w:rFonts w:ascii="Times New Roman" w:hAnsi="Times New Roman" w:cs="Times New Roman"/>
          <w:sz w:val="24"/>
          <w:szCs w:val="24"/>
        </w:rPr>
        <w:t xml:space="preserve"> </w:t>
      </w:r>
      <w:r w:rsidR="00021962">
        <w:rPr>
          <w:rFonts w:ascii="Times New Roman" w:hAnsi="Times New Roman" w:cs="Times New Roman"/>
          <w:sz w:val="24"/>
          <w:szCs w:val="24"/>
        </w:rPr>
        <w:t>марта</w:t>
      </w:r>
      <w:r w:rsidR="001A3507" w:rsidRPr="00E72D30">
        <w:rPr>
          <w:rFonts w:ascii="Times New Roman" w:hAnsi="Times New Roman" w:cs="Times New Roman"/>
          <w:sz w:val="24"/>
          <w:szCs w:val="24"/>
        </w:rPr>
        <w:t xml:space="preserve"> </w:t>
      </w:r>
      <w:r w:rsidR="009C16F6" w:rsidRPr="00E72D30">
        <w:rPr>
          <w:rFonts w:ascii="Times New Roman" w:hAnsi="Times New Roman" w:cs="Times New Roman"/>
          <w:sz w:val="24"/>
          <w:szCs w:val="24"/>
        </w:rPr>
        <w:t>201</w:t>
      </w:r>
      <w:r w:rsidR="00E72D30" w:rsidRPr="00E72D30">
        <w:rPr>
          <w:rFonts w:ascii="Times New Roman" w:hAnsi="Times New Roman" w:cs="Times New Roman"/>
          <w:sz w:val="24"/>
          <w:szCs w:val="24"/>
        </w:rPr>
        <w:t>7</w:t>
      </w:r>
      <w:r w:rsidR="00314860" w:rsidRPr="00E72D30">
        <w:rPr>
          <w:rFonts w:ascii="Times New Roman" w:hAnsi="Times New Roman" w:cs="Times New Roman"/>
          <w:sz w:val="24"/>
          <w:szCs w:val="24"/>
        </w:rPr>
        <w:t xml:space="preserve"> года </w:t>
      </w:r>
      <w:r w:rsidR="001A3507" w:rsidRPr="00E72D30">
        <w:rPr>
          <w:rFonts w:ascii="Times New Roman" w:hAnsi="Times New Roman" w:cs="Times New Roman"/>
          <w:sz w:val="24"/>
          <w:szCs w:val="24"/>
        </w:rPr>
        <w:t>в состав ААК входит</w:t>
      </w:r>
      <w:r w:rsidR="009C16F6" w:rsidRPr="00E72D30">
        <w:rPr>
          <w:rFonts w:ascii="Times New Roman" w:hAnsi="Times New Roman" w:cs="Times New Roman"/>
          <w:sz w:val="24"/>
          <w:szCs w:val="24"/>
        </w:rPr>
        <w:t xml:space="preserve"> 4</w:t>
      </w:r>
      <w:r w:rsidR="00E72D30" w:rsidRPr="00E72D30">
        <w:rPr>
          <w:rFonts w:ascii="Times New Roman" w:hAnsi="Times New Roman" w:cs="Times New Roman"/>
          <w:sz w:val="24"/>
          <w:szCs w:val="24"/>
        </w:rPr>
        <w:t>2 компании</w:t>
      </w:r>
      <w:r w:rsidRPr="00E72D30">
        <w:rPr>
          <w:rFonts w:ascii="Times New Roman" w:hAnsi="Times New Roman" w:cs="Times New Roman"/>
          <w:sz w:val="24"/>
          <w:szCs w:val="24"/>
        </w:rPr>
        <w:t>, в том числе –</w:t>
      </w:r>
      <w:r w:rsidR="00A73DEF" w:rsidRPr="00E72D30">
        <w:rPr>
          <w:rFonts w:ascii="Times New Roman" w:hAnsi="Times New Roman" w:cs="Times New Roman"/>
          <w:sz w:val="24"/>
          <w:szCs w:val="24"/>
        </w:rPr>
        <w:t xml:space="preserve"> производственные компании, правообладатели, маркетинговые и дистрибуторские  компании</w:t>
      </w:r>
      <w:r w:rsidR="001A3507" w:rsidRPr="00E72D30">
        <w:rPr>
          <w:rFonts w:ascii="Times New Roman" w:hAnsi="Times New Roman" w:cs="Times New Roman"/>
          <w:sz w:val="24"/>
          <w:szCs w:val="24"/>
        </w:rPr>
        <w:t>, некоммерческие и образовательные организации.</w:t>
      </w:r>
      <w:r w:rsidR="00B84CF3" w:rsidRPr="00E72D30">
        <w:rPr>
          <w:rFonts w:ascii="Times New Roman" w:hAnsi="Times New Roman" w:cs="Times New Roman"/>
          <w:sz w:val="24"/>
          <w:szCs w:val="24"/>
        </w:rPr>
        <w:t xml:space="preserve"> Можно сказать, что ААК объединяет ВСЕ индустриальные анимационные студии страны</w:t>
      </w:r>
      <w:r w:rsidR="00B84CF3" w:rsidRPr="00E72D30">
        <w:rPr>
          <w:rFonts w:ascii="Times New Roman" w:hAnsi="Times New Roman" w:cs="Times New Roman"/>
          <w:i/>
          <w:sz w:val="24"/>
          <w:szCs w:val="24"/>
        </w:rPr>
        <w:t xml:space="preserve">. </w:t>
      </w:r>
    </w:p>
    <w:p w14:paraId="070273EE" w14:textId="59F347C9" w:rsidR="007A2EB7" w:rsidRPr="00E72D30" w:rsidRDefault="00A474B6"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За 5 лет существования ААК было проведено 7 Общих с</w:t>
      </w:r>
      <w:r w:rsidR="009C16F6" w:rsidRPr="00E72D30">
        <w:rPr>
          <w:rFonts w:ascii="Times New Roman" w:hAnsi="Times New Roman" w:cs="Times New Roman"/>
          <w:sz w:val="24"/>
          <w:szCs w:val="24"/>
        </w:rPr>
        <w:t>обраний, 25 заседаний П</w:t>
      </w:r>
      <w:r w:rsidR="001A3507" w:rsidRPr="00E72D30">
        <w:rPr>
          <w:rFonts w:ascii="Times New Roman" w:hAnsi="Times New Roman" w:cs="Times New Roman"/>
          <w:sz w:val="24"/>
          <w:szCs w:val="24"/>
        </w:rPr>
        <w:t xml:space="preserve">равления. </w:t>
      </w:r>
      <w:r w:rsidR="00E45707" w:rsidRPr="00E72D30">
        <w:rPr>
          <w:rFonts w:ascii="Times New Roman" w:hAnsi="Times New Roman" w:cs="Times New Roman"/>
          <w:sz w:val="24"/>
          <w:szCs w:val="24"/>
        </w:rPr>
        <w:t xml:space="preserve">В действующий состав Правления входит 13 членов. </w:t>
      </w:r>
    </w:p>
    <w:p w14:paraId="0A6358C9" w14:textId="77777777" w:rsidR="00A474B6" w:rsidRPr="00E72D30" w:rsidRDefault="00685099" w:rsidP="00E72D30">
      <w:pPr>
        <w:spacing w:line="240" w:lineRule="auto"/>
        <w:rPr>
          <w:rFonts w:ascii="Times New Roman" w:hAnsi="Times New Roman" w:cs="Times New Roman"/>
          <w:b/>
          <w:sz w:val="24"/>
          <w:szCs w:val="24"/>
        </w:rPr>
      </w:pPr>
      <w:r w:rsidRPr="00E72D30">
        <w:rPr>
          <w:rFonts w:ascii="Times New Roman" w:hAnsi="Times New Roman" w:cs="Times New Roman"/>
          <w:b/>
          <w:sz w:val="24"/>
          <w:szCs w:val="24"/>
        </w:rPr>
        <w:t>Сотрудничество с государственными органами</w:t>
      </w:r>
      <w:r w:rsidR="00513D84" w:rsidRPr="00E72D30">
        <w:rPr>
          <w:rFonts w:ascii="Times New Roman" w:hAnsi="Times New Roman" w:cs="Times New Roman"/>
          <w:b/>
          <w:sz w:val="24"/>
          <w:szCs w:val="24"/>
        </w:rPr>
        <w:t xml:space="preserve">. </w:t>
      </w:r>
    </w:p>
    <w:p w14:paraId="02959B4F" w14:textId="2051C687" w:rsidR="00513D84" w:rsidRPr="00E72D30" w:rsidRDefault="00513D84" w:rsidP="00E72D30">
      <w:pPr>
        <w:spacing w:line="240" w:lineRule="auto"/>
        <w:rPr>
          <w:rFonts w:ascii="Times New Roman" w:hAnsi="Times New Roman" w:cs="Times New Roman"/>
          <w:b/>
          <w:sz w:val="24"/>
          <w:szCs w:val="24"/>
        </w:rPr>
      </w:pPr>
      <w:proofErr w:type="spellStart"/>
      <w:r w:rsidRPr="00E72D30">
        <w:rPr>
          <w:rFonts w:ascii="Times New Roman" w:hAnsi="Times New Roman" w:cs="Times New Roman"/>
          <w:b/>
          <w:sz w:val="24"/>
          <w:szCs w:val="24"/>
          <w:lang w:val="en-US"/>
        </w:rPr>
        <w:t>Минкульт</w:t>
      </w:r>
      <w:r w:rsidR="00A474B6" w:rsidRPr="00E72D30">
        <w:rPr>
          <w:rFonts w:ascii="Times New Roman" w:hAnsi="Times New Roman" w:cs="Times New Roman"/>
          <w:b/>
          <w:sz w:val="24"/>
          <w:szCs w:val="24"/>
          <w:lang w:val="en-US"/>
        </w:rPr>
        <w:t>уры</w:t>
      </w:r>
      <w:proofErr w:type="spellEnd"/>
      <w:r w:rsidRPr="00E72D30">
        <w:rPr>
          <w:rFonts w:ascii="Times New Roman" w:hAnsi="Times New Roman" w:cs="Times New Roman"/>
          <w:b/>
          <w:sz w:val="24"/>
          <w:szCs w:val="24"/>
          <w:lang w:val="en-US"/>
        </w:rPr>
        <w:t>/</w:t>
      </w:r>
      <w:r w:rsidR="00A474B6" w:rsidRPr="00E72D30">
        <w:rPr>
          <w:rFonts w:ascii="Times New Roman" w:hAnsi="Times New Roman" w:cs="Times New Roman"/>
          <w:b/>
          <w:sz w:val="24"/>
          <w:szCs w:val="24"/>
        </w:rPr>
        <w:t>Ф</w:t>
      </w:r>
      <w:r w:rsidRPr="00E72D30">
        <w:rPr>
          <w:rFonts w:ascii="Times New Roman" w:hAnsi="Times New Roman" w:cs="Times New Roman"/>
          <w:b/>
          <w:sz w:val="24"/>
          <w:szCs w:val="24"/>
        </w:rPr>
        <w:t>онд кино</w:t>
      </w:r>
    </w:p>
    <w:p w14:paraId="36AF656D" w14:textId="2CFB5B46" w:rsidR="00E00289" w:rsidRPr="00E72D30" w:rsidRDefault="00B33313"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Главным курирующим органом для всей анимации, </w:t>
      </w:r>
      <w:proofErr w:type="gramStart"/>
      <w:r w:rsidRPr="00E72D30">
        <w:rPr>
          <w:rFonts w:ascii="Times New Roman" w:hAnsi="Times New Roman" w:cs="Times New Roman"/>
          <w:sz w:val="24"/>
          <w:szCs w:val="24"/>
        </w:rPr>
        <w:t>а</w:t>
      </w:r>
      <w:proofErr w:type="gramEnd"/>
      <w:r w:rsidRPr="00E72D30">
        <w:rPr>
          <w:rFonts w:ascii="Times New Roman" w:hAnsi="Times New Roman" w:cs="Times New Roman"/>
          <w:sz w:val="24"/>
          <w:szCs w:val="24"/>
        </w:rPr>
        <w:t xml:space="preserve"> следовательно, и для  Ассоциации анимационного кино</w:t>
      </w:r>
      <w:r w:rsidR="00E00289" w:rsidRPr="00E72D30">
        <w:rPr>
          <w:rFonts w:ascii="Times New Roman" w:hAnsi="Times New Roman" w:cs="Times New Roman"/>
          <w:sz w:val="24"/>
          <w:szCs w:val="24"/>
        </w:rPr>
        <w:t>,</w:t>
      </w:r>
      <w:r w:rsidRPr="00E72D30">
        <w:rPr>
          <w:rFonts w:ascii="Times New Roman" w:hAnsi="Times New Roman" w:cs="Times New Roman"/>
          <w:sz w:val="24"/>
          <w:szCs w:val="24"/>
        </w:rPr>
        <w:t xml:space="preserve"> является  Министерство культуры РФ. За пять лет существования ААК мы пережили смену министр</w:t>
      </w:r>
      <w:r w:rsidR="00021962">
        <w:rPr>
          <w:rFonts w:ascii="Times New Roman" w:hAnsi="Times New Roman" w:cs="Times New Roman"/>
          <w:sz w:val="24"/>
          <w:szCs w:val="24"/>
        </w:rPr>
        <w:t>а</w:t>
      </w:r>
      <w:r w:rsidRPr="00E72D30">
        <w:rPr>
          <w:rFonts w:ascii="Times New Roman" w:hAnsi="Times New Roman" w:cs="Times New Roman"/>
          <w:sz w:val="24"/>
          <w:szCs w:val="24"/>
        </w:rPr>
        <w:t xml:space="preserve">,  неоднократную реорганизацию  структуры управления, смену директора Фонда кино и системы взаимодействия Минкультуры и Фонда кино. </w:t>
      </w:r>
      <w:proofErr w:type="gramStart"/>
      <w:r w:rsidR="00E00289" w:rsidRPr="00E72D30">
        <w:rPr>
          <w:rFonts w:ascii="Times New Roman" w:hAnsi="Times New Roman" w:cs="Times New Roman"/>
          <w:sz w:val="24"/>
          <w:szCs w:val="24"/>
        </w:rPr>
        <w:t>М</w:t>
      </w:r>
      <w:r w:rsidRPr="00E72D30">
        <w:rPr>
          <w:rFonts w:ascii="Times New Roman" w:hAnsi="Times New Roman" w:cs="Times New Roman"/>
          <w:sz w:val="24"/>
          <w:szCs w:val="24"/>
        </w:rPr>
        <w:t>ы писали Дорожные карты и Стратегию развития анимации, проводили исследования, участвовали в кинорынках и фестивалях, разрабатывали профессиональные стандарты в анимационной отрасли</w:t>
      </w:r>
      <w:r w:rsidR="00A317FB" w:rsidRPr="00E72D30">
        <w:rPr>
          <w:rFonts w:ascii="Times New Roman" w:hAnsi="Times New Roman" w:cs="Times New Roman"/>
          <w:sz w:val="24"/>
          <w:szCs w:val="24"/>
        </w:rPr>
        <w:t>, писали предложения по поддержке профессионального анимационного образования, особенно в части новых профессий, зачастую не имеющих даже русских названий</w:t>
      </w:r>
      <w:r w:rsidRPr="00E72D30">
        <w:rPr>
          <w:rFonts w:ascii="Times New Roman" w:hAnsi="Times New Roman" w:cs="Times New Roman"/>
          <w:sz w:val="24"/>
          <w:szCs w:val="24"/>
        </w:rPr>
        <w:t xml:space="preserve"> </w:t>
      </w:r>
      <w:r w:rsidR="00E00289" w:rsidRPr="00E72D30">
        <w:rPr>
          <w:rFonts w:ascii="Times New Roman" w:hAnsi="Times New Roman" w:cs="Times New Roman"/>
          <w:sz w:val="24"/>
          <w:szCs w:val="24"/>
        </w:rPr>
        <w:t xml:space="preserve">– и все это в </w:t>
      </w:r>
      <w:r w:rsidR="00A514B4" w:rsidRPr="00E72D30">
        <w:rPr>
          <w:rFonts w:ascii="Times New Roman" w:hAnsi="Times New Roman" w:cs="Times New Roman"/>
          <w:sz w:val="24"/>
          <w:szCs w:val="24"/>
        </w:rPr>
        <w:t>тесном взаимодействии и в том числе</w:t>
      </w:r>
      <w:r w:rsidR="00E00289" w:rsidRPr="00E72D30">
        <w:rPr>
          <w:rFonts w:ascii="Times New Roman" w:hAnsi="Times New Roman" w:cs="Times New Roman"/>
          <w:sz w:val="24"/>
          <w:szCs w:val="24"/>
        </w:rPr>
        <w:t xml:space="preserve"> при финансовой поддержке  Министерства культуры.  </w:t>
      </w:r>
      <w:proofErr w:type="gramEnd"/>
    </w:p>
    <w:p w14:paraId="01B7FA9E" w14:textId="1DC25592" w:rsidR="00742961" w:rsidRPr="00E72D30" w:rsidRDefault="00742961" w:rsidP="00E72D30">
      <w:pPr>
        <w:widowControl w:val="0"/>
        <w:autoSpaceDE w:val="0"/>
        <w:autoSpaceDN w:val="0"/>
        <w:adjustRightInd w:val="0"/>
        <w:spacing w:after="0"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Очень важный прецедент по сотрудничеству с </w:t>
      </w:r>
      <w:proofErr w:type="spellStart"/>
      <w:r w:rsidRPr="00E72D30">
        <w:rPr>
          <w:rFonts w:ascii="Times New Roman" w:hAnsi="Times New Roman" w:cs="Times New Roman"/>
          <w:sz w:val="24"/>
          <w:szCs w:val="24"/>
        </w:rPr>
        <w:t>Министверством</w:t>
      </w:r>
      <w:proofErr w:type="spellEnd"/>
      <w:r w:rsidRPr="00E72D30">
        <w:rPr>
          <w:rFonts w:ascii="Times New Roman" w:hAnsi="Times New Roman" w:cs="Times New Roman"/>
          <w:sz w:val="24"/>
          <w:szCs w:val="24"/>
        </w:rPr>
        <w:t xml:space="preserve"> ку</w:t>
      </w:r>
      <w:r w:rsidR="009C16F6" w:rsidRPr="00E72D30">
        <w:rPr>
          <w:rFonts w:ascii="Times New Roman" w:hAnsi="Times New Roman" w:cs="Times New Roman"/>
          <w:sz w:val="24"/>
          <w:szCs w:val="24"/>
        </w:rPr>
        <w:t>льтуры был реализован в 2014-м</w:t>
      </w:r>
      <w:r w:rsidRPr="00E72D30">
        <w:rPr>
          <w:rFonts w:ascii="Times New Roman" w:hAnsi="Times New Roman" w:cs="Times New Roman"/>
          <w:sz w:val="24"/>
          <w:szCs w:val="24"/>
        </w:rPr>
        <w:t xml:space="preserve"> году, когда нам удалось получить поддержку на продвижение фестив</w:t>
      </w:r>
      <w:r w:rsidR="009C16F6" w:rsidRPr="00E72D30">
        <w:rPr>
          <w:rFonts w:ascii="Times New Roman" w:hAnsi="Times New Roman" w:cs="Times New Roman"/>
          <w:sz w:val="24"/>
          <w:szCs w:val="24"/>
        </w:rPr>
        <w:t>альной анимации на международных</w:t>
      </w:r>
      <w:r w:rsidRPr="00E72D30">
        <w:rPr>
          <w:rFonts w:ascii="Times New Roman" w:hAnsi="Times New Roman" w:cs="Times New Roman"/>
          <w:sz w:val="24"/>
          <w:szCs w:val="24"/>
        </w:rPr>
        <w:t xml:space="preserve"> ко</w:t>
      </w:r>
      <w:r w:rsidR="009C16F6" w:rsidRPr="00E72D30">
        <w:rPr>
          <w:rFonts w:ascii="Times New Roman" w:hAnsi="Times New Roman" w:cs="Times New Roman"/>
          <w:sz w:val="24"/>
          <w:szCs w:val="24"/>
        </w:rPr>
        <w:t>нкурсах</w:t>
      </w:r>
      <w:r w:rsidRPr="00E72D30">
        <w:rPr>
          <w:rFonts w:ascii="Times New Roman" w:hAnsi="Times New Roman" w:cs="Times New Roman"/>
          <w:sz w:val="24"/>
          <w:szCs w:val="24"/>
        </w:rPr>
        <w:t xml:space="preserve">. </w:t>
      </w:r>
    </w:p>
    <w:p w14:paraId="0A162E28" w14:textId="2FAC71C5" w:rsidR="00742961" w:rsidRPr="00E72D30" w:rsidRDefault="00742961" w:rsidP="00E72D30">
      <w:pPr>
        <w:widowControl w:val="0"/>
        <w:autoSpaceDE w:val="0"/>
        <w:autoSpaceDN w:val="0"/>
        <w:adjustRightInd w:val="0"/>
        <w:spacing w:after="0"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За </w:t>
      </w:r>
      <w:r w:rsidR="009C16F6" w:rsidRPr="00E72D30">
        <w:rPr>
          <w:rFonts w:ascii="Times New Roman" w:hAnsi="Times New Roman" w:cs="Times New Roman"/>
          <w:sz w:val="24"/>
          <w:szCs w:val="24"/>
        </w:rPr>
        <w:t>один</w:t>
      </w:r>
      <w:r w:rsidR="00E80147" w:rsidRPr="00E72D30">
        <w:rPr>
          <w:rFonts w:ascii="Times New Roman" w:hAnsi="Times New Roman" w:cs="Times New Roman"/>
          <w:sz w:val="24"/>
          <w:szCs w:val="24"/>
        </w:rPr>
        <w:t xml:space="preserve"> </w:t>
      </w:r>
      <w:r w:rsidRPr="00E72D30">
        <w:rPr>
          <w:rFonts w:ascii="Times New Roman" w:hAnsi="Times New Roman" w:cs="Times New Roman"/>
          <w:sz w:val="24"/>
          <w:szCs w:val="24"/>
        </w:rPr>
        <w:t xml:space="preserve">год  Ассоциация отправила 57 фильмов на крупнейшие международные смотры,  компенсировала транспортные, визовые,  страховые  и другие расходы тех российских режиссеров, чьи фильмы попали в конкурсную программу. </w:t>
      </w:r>
      <w:proofErr w:type="gramStart"/>
      <w:r w:rsidRPr="00E72D30">
        <w:rPr>
          <w:rFonts w:ascii="Times New Roman" w:hAnsi="Times New Roman" w:cs="Times New Roman"/>
          <w:sz w:val="24"/>
          <w:szCs w:val="24"/>
        </w:rPr>
        <w:t>К сожалению, сделать эту программу системной на данном этапе  не представляется возможным в силу специфики  схемы финансовой поддержки Министерства, которая, во-первых, работает только</w:t>
      </w:r>
      <w:r w:rsidR="00021962">
        <w:rPr>
          <w:rFonts w:ascii="Times New Roman" w:hAnsi="Times New Roman" w:cs="Times New Roman"/>
          <w:sz w:val="24"/>
          <w:szCs w:val="24"/>
        </w:rPr>
        <w:t xml:space="preserve"> на текущий год</w:t>
      </w:r>
      <w:r w:rsidRPr="00E72D30">
        <w:rPr>
          <w:rFonts w:ascii="Times New Roman" w:hAnsi="Times New Roman" w:cs="Times New Roman"/>
          <w:sz w:val="24"/>
          <w:szCs w:val="24"/>
        </w:rPr>
        <w:t xml:space="preserve"> </w:t>
      </w:r>
      <w:r w:rsidR="009C16F6" w:rsidRPr="00E72D30">
        <w:rPr>
          <w:rFonts w:ascii="Times New Roman" w:hAnsi="Times New Roman" w:cs="Times New Roman"/>
          <w:sz w:val="24"/>
          <w:szCs w:val="24"/>
        </w:rPr>
        <w:t>(фестивальный</w:t>
      </w:r>
      <w:r w:rsidRPr="00E72D30">
        <w:rPr>
          <w:rFonts w:ascii="Times New Roman" w:hAnsi="Times New Roman" w:cs="Times New Roman"/>
          <w:sz w:val="24"/>
          <w:szCs w:val="24"/>
        </w:rPr>
        <w:t xml:space="preserve"> </w:t>
      </w:r>
      <w:r w:rsidR="009C16F6" w:rsidRPr="00E72D30">
        <w:rPr>
          <w:rFonts w:ascii="Times New Roman" w:hAnsi="Times New Roman" w:cs="Times New Roman"/>
          <w:sz w:val="24"/>
          <w:szCs w:val="24"/>
        </w:rPr>
        <w:t>график в эти границы не укладывае</w:t>
      </w:r>
      <w:r w:rsidRPr="00E72D30">
        <w:rPr>
          <w:rFonts w:ascii="Times New Roman" w:hAnsi="Times New Roman" w:cs="Times New Roman"/>
          <w:sz w:val="24"/>
          <w:szCs w:val="24"/>
        </w:rPr>
        <w:t>тся</w:t>
      </w:r>
      <w:r w:rsidR="009C16F6" w:rsidRPr="00E72D30">
        <w:rPr>
          <w:rFonts w:ascii="Times New Roman" w:hAnsi="Times New Roman" w:cs="Times New Roman"/>
          <w:sz w:val="24"/>
          <w:szCs w:val="24"/>
        </w:rPr>
        <w:t>)</w:t>
      </w:r>
      <w:r w:rsidRPr="00E72D30">
        <w:rPr>
          <w:rFonts w:ascii="Times New Roman" w:hAnsi="Times New Roman" w:cs="Times New Roman"/>
          <w:sz w:val="24"/>
          <w:szCs w:val="24"/>
        </w:rPr>
        <w:t>, а, во-вторых, требует авансирования предполагаемых расходов, что сделать заранее не</w:t>
      </w:r>
      <w:r w:rsidR="009C16F6" w:rsidRPr="00E72D30">
        <w:rPr>
          <w:rFonts w:ascii="Times New Roman" w:hAnsi="Times New Roman" w:cs="Times New Roman"/>
          <w:sz w:val="24"/>
          <w:szCs w:val="24"/>
        </w:rPr>
        <w:t xml:space="preserve"> представляется возможным</w:t>
      </w:r>
      <w:r w:rsidRPr="00E72D30">
        <w:rPr>
          <w:rFonts w:ascii="Times New Roman" w:hAnsi="Times New Roman" w:cs="Times New Roman"/>
          <w:sz w:val="24"/>
          <w:szCs w:val="24"/>
        </w:rPr>
        <w:t>, потому что невозможно предвидеть, кто и на каком фестивале станет победителем (к компенсации возможны только</w:t>
      </w:r>
      <w:proofErr w:type="gramEnd"/>
      <w:r w:rsidRPr="00E72D30">
        <w:rPr>
          <w:rFonts w:ascii="Times New Roman" w:hAnsi="Times New Roman" w:cs="Times New Roman"/>
          <w:sz w:val="24"/>
          <w:szCs w:val="24"/>
        </w:rPr>
        <w:t xml:space="preserve"> </w:t>
      </w:r>
      <w:r w:rsidR="00431E7A" w:rsidRPr="00E72D30">
        <w:rPr>
          <w:rFonts w:ascii="Times New Roman" w:hAnsi="Times New Roman" w:cs="Times New Roman"/>
          <w:sz w:val="24"/>
          <w:szCs w:val="24"/>
        </w:rPr>
        <w:t xml:space="preserve">затраты на </w:t>
      </w:r>
      <w:r w:rsidRPr="00E72D30">
        <w:rPr>
          <w:rFonts w:ascii="Times New Roman" w:hAnsi="Times New Roman" w:cs="Times New Roman"/>
          <w:sz w:val="24"/>
          <w:szCs w:val="24"/>
        </w:rPr>
        <w:t>фильмы-победители</w:t>
      </w:r>
      <w:r w:rsidR="00E80147" w:rsidRPr="00E72D30">
        <w:rPr>
          <w:rFonts w:ascii="Times New Roman" w:hAnsi="Times New Roman" w:cs="Times New Roman"/>
          <w:sz w:val="24"/>
          <w:szCs w:val="24"/>
        </w:rPr>
        <w:t xml:space="preserve"> </w:t>
      </w:r>
      <w:r w:rsidRPr="00E72D30">
        <w:rPr>
          <w:rFonts w:ascii="Times New Roman" w:hAnsi="Times New Roman" w:cs="Times New Roman"/>
          <w:sz w:val="24"/>
          <w:szCs w:val="24"/>
        </w:rPr>
        <w:t xml:space="preserve"> конкурсных программ</w:t>
      </w:r>
      <w:r w:rsidR="00E80147" w:rsidRPr="00E72D30">
        <w:rPr>
          <w:rFonts w:ascii="Times New Roman" w:hAnsi="Times New Roman" w:cs="Times New Roman"/>
          <w:sz w:val="24"/>
          <w:szCs w:val="24"/>
        </w:rPr>
        <w:t xml:space="preserve"> фестивалей</w:t>
      </w:r>
      <w:r w:rsidRPr="00E72D30">
        <w:rPr>
          <w:rFonts w:ascii="Times New Roman" w:hAnsi="Times New Roman" w:cs="Times New Roman"/>
          <w:sz w:val="24"/>
          <w:szCs w:val="24"/>
        </w:rPr>
        <w:t xml:space="preserve">) </w:t>
      </w:r>
    </w:p>
    <w:p w14:paraId="0FF57533" w14:textId="77777777" w:rsidR="00742961" w:rsidRPr="00E72D30" w:rsidRDefault="00742961" w:rsidP="00E72D30">
      <w:pPr>
        <w:widowControl w:val="0"/>
        <w:autoSpaceDE w:val="0"/>
        <w:autoSpaceDN w:val="0"/>
        <w:adjustRightInd w:val="0"/>
        <w:spacing w:after="0" w:line="240" w:lineRule="auto"/>
        <w:jc w:val="both"/>
        <w:rPr>
          <w:rFonts w:ascii="Times New Roman" w:hAnsi="Times New Roman" w:cs="Times New Roman"/>
          <w:sz w:val="24"/>
          <w:szCs w:val="24"/>
        </w:rPr>
      </w:pPr>
    </w:p>
    <w:p w14:paraId="4BA091C9" w14:textId="725F01B8" w:rsidR="00D66481" w:rsidRPr="00E72D30" w:rsidRDefault="00B73D13" w:rsidP="00E72D3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Прошедший год – Г</w:t>
      </w:r>
      <w:r w:rsidR="00D66481" w:rsidRPr="00E72D30">
        <w:rPr>
          <w:rFonts w:ascii="Times New Roman" w:hAnsi="Times New Roman" w:cs="Times New Roman"/>
          <w:sz w:val="24"/>
          <w:szCs w:val="24"/>
        </w:rPr>
        <w:t xml:space="preserve">од кино – был непростым для нашей отрасли. Именно в прошлом году мы столкнулись с новой формой  организации процесса поддержки кинопроизводства Министерством культуры через казначейское сопровождение, что произвело шоковое воздействие на всю отрасль. Не без участия ААК, направившего обращение в соответствующие органы,  процедура поддержки анимации  </w:t>
      </w:r>
      <w:r w:rsidR="00A514B4" w:rsidRPr="00E72D30">
        <w:rPr>
          <w:rFonts w:ascii="Times New Roman" w:hAnsi="Times New Roman" w:cs="Times New Roman"/>
          <w:sz w:val="24"/>
          <w:szCs w:val="24"/>
        </w:rPr>
        <w:t xml:space="preserve">в 2016м году </w:t>
      </w:r>
      <w:r w:rsidR="00D66481" w:rsidRPr="00E72D30">
        <w:rPr>
          <w:rFonts w:ascii="Times New Roman" w:hAnsi="Times New Roman" w:cs="Times New Roman"/>
          <w:sz w:val="24"/>
          <w:szCs w:val="24"/>
        </w:rPr>
        <w:t xml:space="preserve">была упрощена. </w:t>
      </w:r>
    </w:p>
    <w:p w14:paraId="6A05AF5F" w14:textId="77777777" w:rsidR="00D66481" w:rsidRPr="00E72D30" w:rsidRDefault="00D66481" w:rsidP="00E72D30">
      <w:pPr>
        <w:spacing w:after="0" w:line="240" w:lineRule="auto"/>
        <w:contextualSpacing/>
        <w:jc w:val="both"/>
        <w:rPr>
          <w:rFonts w:ascii="Times New Roman" w:hAnsi="Times New Roman" w:cs="Times New Roman"/>
          <w:sz w:val="24"/>
          <w:szCs w:val="24"/>
        </w:rPr>
      </w:pPr>
    </w:p>
    <w:p w14:paraId="01D2D8B9" w14:textId="41D1F37E" w:rsidR="00B370C0" w:rsidRPr="00E72D30" w:rsidRDefault="00B33313"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Главное наше достижение за 5 лет – фиксация поддержки производства анимационного кино в объеме 15 процентов от общего объема поддержки кинопроизводства. Без целенаправленной многолетней работы ААК как органа, представляющего интересы всей индустрии, вряд ли этого удалось бы достигнуть.</w:t>
      </w:r>
      <w:r w:rsidR="00E00289" w:rsidRPr="00E72D30">
        <w:rPr>
          <w:rFonts w:ascii="Times New Roman" w:hAnsi="Times New Roman" w:cs="Times New Roman"/>
          <w:sz w:val="24"/>
          <w:szCs w:val="24"/>
        </w:rPr>
        <w:t xml:space="preserve"> Следующий </w:t>
      </w:r>
      <w:r w:rsidR="00CB47EB" w:rsidRPr="00E72D30">
        <w:rPr>
          <w:rFonts w:ascii="Times New Roman" w:hAnsi="Times New Roman" w:cs="Times New Roman"/>
          <w:sz w:val="24"/>
          <w:szCs w:val="24"/>
        </w:rPr>
        <w:t xml:space="preserve">наш </w:t>
      </w:r>
      <w:r w:rsidR="00E00289" w:rsidRPr="00E72D30">
        <w:rPr>
          <w:rFonts w:ascii="Times New Roman" w:hAnsi="Times New Roman" w:cs="Times New Roman"/>
          <w:sz w:val="24"/>
          <w:szCs w:val="24"/>
        </w:rPr>
        <w:t xml:space="preserve">шаг – добиться увеличения </w:t>
      </w:r>
      <w:r w:rsidR="00B370C0" w:rsidRPr="00E72D30">
        <w:rPr>
          <w:rFonts w:ascii="Times New Roman" w:hAnsi="Times New Roman" w:cs="Times New Roman"/>
          <w:sz w:val="24"/>
          <w:szCs w:val="24"/>
        </w:rPr>
        <w:t xml:space="preserve">и </w:t>
      </w:r>
      <w:r w:rsidR="00A514B4" w:rsidRPr="00E72D30">
        <w:rPr>
          <w:rFonts w:ascii="Times New Roman" w:hAnsi="Times New Roman" w:cs="Times New Roman"/>
          <w:sz w:val="24"/>
          <w:szCs w:val="24"/>
        </w:rPr>
        <w:t>закрепления</w:t>
      </w:r>
      <w:r w:rsidR="00B370C0" w:rsidRPr="00E72D30">
        <w:rPr>
          <w:rFonts w:ascii="Times New Roman" w:hAnsi="Times New Roman" w:cs="Times New Roman"/>
          <w:sz w:val="24"/>
          <w:szCs w:val="24"/>
        </w:rPr>
        <w:t xml:space="preserve"> этого нового показателя</w:t>
      </w:r>
      <w:r w:rsidR="00CB47EB" w:rsidRPr="00E72D30">
        <w:rPr>
          <w:rFonts w:ascii="Times New Roman" w:hAnsi="Times New Roman" w:cs="Times New Roman"/>
          <w:sz w:val="24"/>
          <w:szCs w:val="24"/>
        </w:rPr>
        <w:t>.</w:t>
      </w:r>
      <w:r w:rsidR="00B370C0" w:rsidRPr="00E72D30">
        <w:rPr>
          <w:rFonts w:ascii="Times New Roman" w:hAnsi="Times New Roman" w:cs="Times New Roman"/>
          <w:sz w:val="24"/>
          <w:szCs w:val="24"/>
        </w:rPr>
        <w:t xml:space="preserve"> </w:t>
      </w:r>
      <w:r w:rsidR="00CB47EB" w:rsidRPr="00E72D30">
        <w:rPr>
          <w:rFonts w:ascii="Times New Roman" w:hAnsi="Times New Roman" w:cs="Times New Roman"/>
          <w:sz w:val="24"/>
          <w:szCs w:val="24"/>
        </w:rPr>
        <w:t xml:space="preserve"> </w:t>
      </w:r>
    </w:p>
    <w:p w14:paraId="10D0E7AF" w14:textId="260D9433" w:rsidR="00A317FB" w:rsidRPr="00E72D30" w:rsidRDefault="00567C82"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Мы неоднократно обсуждали с Министерством </w:t>
      </w:r>
      <w:r w:rsidR="00A514B4" w:rsidRPr="00E72D30">
        <w:rPr>
          <w:rFonts w:ascii="Times New Roman" w:hAnsi="Times New Roman" w:cs="Times New Roman"/>
          <w:sz w:val="24"/>
          <w:szCs w:val="24"/>
        </w:rPr>
        <w:t xml:space="preserve">культуры </w:t>
      </w:r>
      <w:r w:rsidR="00431E7A" w:rsidRPr="00E72D30">
        <w:rPr>
          <w:rFonts w:ascii="Times New Roman" w:hAnsi="Times New Roman" w:cs="Times New Roman"/>
          <w:sz w:val="24"/>
          <w:szCs w:val="24"/>
        </w:rPr>
        <w:t xml:space="preserve"> возможность </w:t>
      </w:r>
      <w:r w:rsidRPr="00E72D30">
        <w:rPr>
          <w:rFonts w:ascii="Times New Roman" w:hAnsi="Times New Roman" w:cs="Times New Roman"/>
          <w:sz w:val="24"/>
          <w:szCs w:val="24"/>
        </w:rPr>
        <w:t>передачи</w:t>
      </w:r>
      <w:r w:rsidR="00CB47EB" w:rsidRPr="00E72D30">
        <w:rPr>
          <w:rFonts w:ascii="Times New Roman" w:hAnsi="Times New Roman" w:cs="Times New Roman"/>
          <w:sz w:val="24"/>
          <w:szCs w:val="24"/>
        </w:rPr>
        <w:t xml:space="preserve"> </w:t>
      </w:r>
      <w:r w:rsidR="00A317FB" w:rsidRPr="00E72D30">
        <w:rPr>
          <w:rFonts w:ascii="Times New Roman" w:hAnsi="Times New Roman" w:cs="Times New Roman"/>
          <w:sz w:val="24"/>
          <w:szCs w:val="24"/>
        </w:rPr>
        <w:t xml:space="preserve"> </w:t>
      </w:r>
      <w:r w:rsidR="00CB47EB" w:rsidRPr="00E72D30">
        <w:rPr>
          <w:rFonts w:ascii="Times New Roman" w:hAnsi="Times New Roman" w:cs="Times New Roman"/>
          <w:sz w:val="24"/>
          <w:szCs w:val="24"/>
        </w:rPr>
        <w:t xml:space="preserve">производства </w:t>
      </w:r>
      <w:r w:rsidR="00B33313" w:rsidRPr="00E72D30">
        <w:rPr>
          <w:rFonts w:ascii="Times New Roman" w:hAnsi="Times New Roman" w:cs="Times New Roman"/>
          <w:sz w:val="24"/>
          <w:szCs w:val="24"/>
        </w:rPr>
        <w:t xml:space="preserve">сериалов </w:t>
      </w:r>
      <w:r w:rsidR="00A317FB" w:rsidRPr="00E72D30">
        <w:rPr>
          <w:rFonts w:ascii="Times New Roman" w:hAnsi="Times New Roman" w:cs="Times New Roman"/>
          <w:sz w:val="24"/>
          <w:szCs w:val="24"/>
        </w:rPr>
        <w:t>под юрисдикцию Фонд</w:t>
      </w:r>
      <w:r w:rsidR="00CB47EB" w:rsidRPr="00E72D30">
        <w:rPr>
          <w:rFonts w:ascii="Times New Roman" w:hAnsi="Times New Roman" w:cs="Times New Roman"/>
          <w:sz w:val="24"/>
          <w:szCs w:val="24"/>
        </w:rPr>
        <w:t>а</w:t>
      </w:r>
      <w:r w:rsidR="00B33313" w:rsidRPr="00E72D30">
        <w:rPr>
          <w:rFonts w:ascii="Times New Roman" w:hAnsi="Times New Roman" w:cs="Times New Roman"/>
          <w:sz w:val="24"/>
          <w:szCs w:val="24"/>
        </w:rPr>
        <w:t xml:space="preserve"> кино, </w:t>
      </w:r>
      <w:r w:rsidR="00CB47EB" w:rsidRPr="00E72D30">
        <w:rPr>
          <w:rFonts w:ascii="Times New Roman" w:hAnsi="Times New Roman" w:cs="Times New Roman"/>
          <w:sz w:val="24"/>
          <w:szCs w:val="24"/>
        </w:rPr>
        <w:t>работающе</w:t>
      </w:r>
      <w:r w:rsidRPr="00E72D30">
        <w:rPr>
          <w:rFonts w:ascii="Times New Roman" w:hAnsi="Times New Roman" w:cs="Times New Roman"/>
          <w:sz w:val="24"/>
          <w:szCs w:val="24"/>
        </w:rPr>
        <w:t>го с коммерческими проектами,  чтобы</w:t>
      </w:r>
      <w:r w:rsidR="00CB47EB" w:rsidRPr="00E72D30">
        <w:rPr>
          <w:rFonts w:ascii="Times New Roman" w:hAnsi="Times New Roman" w:cs="Times New Roman"/>
          <w:sz w:val="24"/>
          <w:szCs w:val="24"/>
        </w:rPr>
        <w:t xml:space="preserve"> оставить</w:t>
      </w:r>
      <w:r w:rsidR="00B33313" w:rsidRPr="00E72D30">
        <w:rPr>
          <w:rFonts w:ascii="Times New Roman" w:hAnsi="Times New Roman" w:cs="Times New Roman"/>
          <w:sz w:val="24"/>
          <w:szCs w:val="24"/>
        </w:rPr>
        <w:t xml:space="preserve"> </w:t>
      </w:r>
      <w:r w:rsidR="00CB47EB" w:rsidRPr="00E72D30">
        <w:rPr>
          <w:rFonts w:ascii="Times New Roman" w:hAnsi="Times New Roman" w:cs="Times New Roman"/>
          <w:sz w:val="24"/>
          <w:szCs w:val="24"/>
        </w:rPr>
        <w:t xml:space="preserve">за Министерством культуры </w:t>
      </w:r>
      <w:r w:rsidR="00A317FB" w:rsidRPr="00E72D30">
        <w:rPr>
          <w:rFonts w:ascii="Times New Roman" w:hAnsi="Times New Roman" w:cs="Times New Roman"/>
          <w:sz w:val="24"/>
          <w:szCs w:val="24"/>
        </w:rPr>
        <w:t xml:space="preserve"> </w:t>
      </w:r>
      <w:r w:rsidR="00B33313" w:rsidRPr="00E72D30">
        <w:rPr>
          <w:rFonts w:ascii="Times New Roman" w:hAnsi="Times New Roman" w:cs="Times New Roman"/>
          <w:sz w:val="24"/>
          <w:szCs w:val="24"/>
        </w:rPr>
        <w:t xml:space="preserve">финансирование </w:t>
      </w:r>
      <w:r w:rsidR="00A317FB" w:rsidRPr="00E72D30">
        <w:rPr>
          <w:rFonts w:ascii="Times New Roman" w:hAnsi="Times New Roman" w:cs="Times New Roman"/>
          <w:sz w:val="24"/>
          <w:szCs w:val="24"/>
        </w:rPr>
        <w:t xml:space="preserve">только авторской анимации, </w:t>
      </w:r>
      <w:r w:rsidRPr="00E72D30">
        <w:rPr>
          <w:rFonts w:ascii="Times New Roman" w:hAnsi="Times New Roman" w:cs="Times New Roman"/>
          <w:sz w:val="24"/>
          <w:szCs w:val="24"/>
        </w:rPr>
        <w:t xml:space="preserve">что было бы логично - </w:t>
      </w:r>
      <w:r w:rsidR="00A317FB" w:rsidRPr="00E72D30">
        <w:rPr>
          <w:rFonts w:ascii="Times New Roman" w:hAnsi="Times New Roman" w:cs="Times New Roman"/>
          <w:sz w:val="24"/>
          <w:szCs w:val="24"/>
        </w:rPr>
        <w:t>конечно, без ущерба для общег</w:t>
      </w:r>
      <w:r w:rsidR="00CB47EB" w:rsidRPr="00E72D30">
        <w:rPr>
          <w:rFonts w:ascii="Times New Roman" w:hAnsi="Times New Roman" w:cs="Times New Roman"/>
          <w:sz w:val="24"/>
          <w:szCs w:val="24"/>
        </w:rPr>
        <w:t>о объема финансирования</w:t>
      </w:r>
      <w:r w:rsidR="00A317FB" w:rsidRPr="00E72D30">
        <w:rPr>
          <w:rFonts w:ascii="Times New Roman" w:hAnsi="Times New Roman" w:cs="Times New Roman"/>
          <w:sz w:val="24"/>
          <w:szCs w:val="24"/>
        </w:rPr>
        <w:t>.</w:t>
      </w:r>
      <w:r w:rsidR="00E93B15" w:rsidRPr="00E72D30">
        <w:rPr>
          <w:rFonts w:ascii="Times New Roman" w:hAnsi="Times New Roman" w:cs="Times New Roman"/>
          <w:sz w:val="24"/>
          <w:szCs w:val="24"/>
        </w:rPr>
        <w:t xml:space="preserve"> Этот вопрос </w:t>
      </w:r>
      <w:r w:rsidR="00431E7A" w:rsidRPr="00E72D30">
        <w:rPr>
          <w:rFonts w:ascii="Times New Roman" w:hAnsi="Times New Roman" w:cs="Times New Roman"/>
          <w:sz w:val="24"/>
          <w:szCs w:val="24"/>
        </w:rPr>
        <w:t xml:space="preserve">так и не решен, и </w:t>
      </w:r>
      <w:r w:rsidR="00E93B15" w:rsidRPr="00E72D30">
        <w:rPr>
          <w:rFonts w:ascii="Times New Roman" w:hAnsi="Times New Roman" w:cs="Times New Roman"/>
          <w:sz w:val="24"/>
          <w:szCs w:val="24"/>
        </w:rPr>
        <w:t xml:space="preserve">остается в числе </w:t>
      </w:r>
      <w:proofErr w:type="gramStart"/>
      <w:r w:rsidR="00E93B15" w:rsidRPr="00E72D30">
        <w:rPr>
          <w:rFonts w:ascii="Times New Roman" w:hAnsi="Times New Roman" w:cs="Times New Roman"/>
          <w:sz w:val="24"/>
          <w:szCs w:val="24"/>
        </w:rPr>
        <w:t>приоритетных</w:t>
      </w:r>
      <w:proofErr w:type="gramEnd"/>
      <w:r w:rsidR="00E93B15" w:rsidRPr="00E72D30">
        <w:rPr>
          <w:rFonts w:ascii="Times New Roman" w:hAnsi="Times New Roman" w:cs="Times New Roman"/>
          <w:sz w:val="24"/>
          <w:szCs w:val="24"/>
        </w:rPr>
        <w:t>.</w:t>
      </w:r>
    </w:p>
    <w:p w14:paraId="3954DA13" w14:textId="4C708160" w:rsidR="00567C82" w:rsidRPr="00E72D30" w:rsidRDefault="00567C82" w:rsidP="00E72D30">
      <w:pPr>
        <w:pStyle w:val="a3"/>
        <w:spacing w:line="240" w:lineRule="auto"/>
        <w:ind w:left="0"/>
        <w:jc w:val="both"/>
        <w:rPr>
          <w:rFonts w:ascii="Times New Roman" w:hAnsi="Times New Roman" w:cs="Times New Roman"/>
          <w:sz w:val="24"/>
          <w:szCs w:val="24"/>
        </w:rPr>
      </w:pPr>
      <w:r w:rsidRPr="00E72D30">
        <w:rPr>
          <w:rFonts w:ascii="Times New Roman" w:hAnsi="Times New Roman" w:cs="Times New Roman"/>
          <w:sz w:val="24"/>
          <w:szCs w:val="24"/>
        </w:rPr>
        <w:t>Одно из важных направлений</w:t>
      </w:r>
      <w:r w:rsidR="00E80147" w:rsidRPr="00E72D30">
        <w:rPr>
          <w:rFonts w:ascii="Times New Roman" w:hAnsi="Times New Roman" w:cs="Times New Roman"/>
          <w:sz w:val="24"/>
          <w:szCs w:val="24"/>
        </w:rPr>
        <w:t xml:space="preserve"> ААК</w:t>
      </w:r>
      <w:r w:rsidRPr="00E72D30">
        <w:rPr>
          <w:rFonts w:ascii="Times New Roman" w:hAnsi="Times New Roman" w:cs="Times New Roman"/>
          <w:sz w:val="24"/>
          <w:szCs w:val="24"/>
        </w:rPr>
        <w:t xml:space="preserve">, которое в силу объективных причин до сих пор не получило должного развития – это деятельность Художественно-экспертного совета, сформированного общественным голосованием  еще в 2012 году. Именно в силу экспертной позиции такие организации, как </w:t>
      </w:r>
      <w:proofErr w:type="gramStart"/>
      <w:r w:rsidRPr="00E72D30">
        <w:rPr>
          <w:rFonts w:ascii="Times New Roman" w:hAnsi="Times New Roman" w:cs="Times New Roman"/>
          <w:sz w:val="24"/>
          <w:szCs w:val="24"/>
        </w:rPr>
        <w:t>наша</w:t>
      </w:r>
      <w:proofErr w:type="gramEnd"/>
      <w:r w:rsidRPr="00E72D30">
        <w:rPr>
          <w:rFonts w:ascii="Times New Roman" w:hAnsi="Times New Roman" w:cs="Times New Roman"/>
          <w:sz w:val="24"/>
          <w:szCs w:val="24"/>
        </w:rPr>
        <w:t xml:space="preserve">, получают статус саморегулируемой – вместе с рядом полномочий по </w:t>
      </w:r>
      <w:r w:rsidR="00431E7A" w:rsidRPr="00E72D30">
        <w:rPr>
          <w:rFonts w:ascii="Times New Roman" w:hAnsi="Times New Roman" w:cs="Times New Roman"/>
          <w:sz w:val="24"/>
          <w:szCs w:val="24"/>
        </w:rPr>
        <w:t>функционированию</w:t>
      </w:r>
      <w:r w:rsidRPr="00E72D30">
        <w:rPr>
          <w:rFonts w:ascii="Times New Roman" w:hAnsi="Times New Roman" w:cs="Times New Roman"/>
          <w:sz w:val="24"/>
          <w:szCs w:val="24"/>
        </w:rPr>
        <w:t xml:space="preserve"> и развитию отрасли. </w:t>
      </w:r>
    </w:p>
    <w:p w14:paraId="073EEFE9" w14:textId="36AFDEAB" w:rsidR="00C9549B" w:rsidRPr="00E72D30" w:rsidRDefault="00C9549B"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В 2014</w:t>
      </w:r>
      <w:r w:rsidR="009C16F6" w:rsidRPr="00E72D30">
        <w:rPr>
          <w:rFonts w:ascii="Times New Roman" w:hAnsi="Times New Roman" w:cs="Times New Roman"/>
          <w:sz w:val="24"/>
          <w:szCs w:val="24"/>
        </w:rPr>
        <w:t xml:space="preserve"> </w:t>
      </w:r>
      <w:r w:rsidRPr="00E72D30">
        <w:rPr>
          <w:rFonts w:ascii="Times New Roman" w:hAnsi="Times New Roman" w:cs="Times New Roman"/>
          <w:sz w:val="24"/>
          <w:szCs w:val="24"/>
        </w:rPr>
        <w:t xml:space="preserve">- 15 году </w:t>
      </w:r>
      <w:r w:rsidR="00567C82" w:rsidRPr="00E72D30">
        <w:rPr>
          <w:rFonts w:ascii="Times New Roman" w:hAnsi="Times New Roman" w:cs="Times New Roman"/>
          <w:sz w:val="24"/>
          <w:szCs w:val="24"/>
        </w:rPr>
        <w:t>мы инициирова</w:t>
      </w:r>
      <w:r w:rsidR="00776317" w:rsidRPr="00E72D30">
        <w:rPr>
          <w:rFonts w:ascii="Times New Roman" w:hAnsi="Times New Roman" w:cs="Times New Roman"/>
          <w:sz w:val="24"/>
          <w:szCs w:val="24"/>
        </w:rPr>
        <w:t xml:space="preserve">ли и </w:t>
      </w:r>
      <w:r w:rsidRPr="00E72D30">
        <w:rPr>
          <w:rFonts w:ascii="Times New Roman" w:hAnsi="Times New Roman" w:cs="Times New Roman"/>
          <w:sz w:val="24"/>
          <w:szCs w:val="24"/>
        </w:rPr>
        <w:t xml:space="preserve">путем открытого обсуждения адаптировали производственную смету кино под специфику анимации, что являлось крайне насущной задачей для поддержки производства полнометражного анимационного кино, финансируемого по линии Фонда кино. </w:t>
      </w:r>
    </w:p>
    <w:p w14:paraId="44A82F3A" w14:textId="1225DE50" w:rsidR="00E471D2" w:rsidRPr="00E72D30" w:rsidRDefault="00E471D2" w:rsidP="00E72D30">
      <w:pPr>
        <w:spacing w:line="240" w:lineRule="auto"/>
        <w:rPr>
          <w:rFonts w:ascii="Times New Roman" w:hAnsi="Times New Roman" w:cs="Times New Roman"/>
          <w:b/>
          <w:sz w:val="24"/>
          <w:szCs w:val="24"/>
        </w:rPr>
      </w:pPr>
      <w:r w:rsidRPr="00E72D30">
        <w:rPr>
          <w:rFonts w:ascii="Times New Roman" w:hAnsi="Times New Roman" w:cs="Times New Roman"/>
          <w:b/>
          <w:sz w:val="24"/>
          <w:szCs w:val="24"/>
        </w:rPr>
        <w:t>Другие министерства и ведомства</w:t>
      </w:r>
    </w:p>
    <w:p w14:paraId="14866B6E" w14:textId="30011FAC" w:rsidR="000B1DAC" w:rsidRPr="00E72D30" w:rsidRDefault="00C9549B"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Мы работали с Министерст</w:t>
      </w:r>
      <w:r w:rsidR="000B1DAC" w:rsidRPr="00E72D30">
        <w:rPr>
          <w:rFonts w:ascii="Times New Roman" w:hAnsi="Times New Roman" w:cs="Times New Roman"/>
          <w:sz w:val="24"/>
          <w:szCs w:val="24"/>
        </w:rPr>
        <w:t>в</w:t>
      </w:r>
      <w:r w:rsidRPr="00E72D30">
        <w:rPr>
          <w:rFonts w:ascii="Times New Roman" w:hAnsi="Times New Roman" w:cs="Times New Roman"/>
          <w:sz w:val="24"/>
          <w:szCs w:val="24"/>
        </w:rPr>
        <w:t>о</w:t>
      </w:r>
      <w:r w:rsidR="000B1DAC" w:rsidRPr="00E72D30">
        <w:rPr>
          <w:rFonts w:ascii="Times New Roman" w:hAnsi="Times New Roman" w:cs="Times New Roman"/>
          <w:sz w:val="24"/>
          <w:szCs w:val="24"/>
        </w:rPr>
        <w:t>м образования и науки</w:t>
      </w:r>
      <w:r w:rsidR="00B73D13">
        <w:rPr>
          <w:rFonts w:ascii="Times New Roman" w:hAnsi="Times New Roman" w:cs="Times New Roman"/>
          <w:sz w:val="24"/>
          <w:szCs w:val="24"/>
        </w:rPr>
        <w:t xml:space="preserve"> (</w:t>
      </w:r>
      <w:r w:rsidR="000B1DAC" w:rsidRPr="00E72D30">
        <w:rPr>
          <w:rFonts w:ascii="Times New Roman" w:hAnsi="Times New Roman" w:cs="Times New Roman"/>
          <w:sz w:val="24"/>
          <w:szCs w:val="24"/>
        </w:rPr>
        <w:t>в плане спасения бюджетных мест для Уральской ГАХА</w:t>
      </w:r>
      <w:r w:rsidR="00FD17F7" w:rsidRPr="00E72D30">
        <w:rPr>
          <w:rFonts w:ascii="Times New Roman" w:hAnsi="Times New Roman" w:cs="Times New Roman"/>
          <w:sz w:val="24"/>
          <w:szCs w:val="24"/>
        </w:rPr>
        <w:t xml:space="preserve"> и добились в этом вопросе победы</w:t>
      </w:r>
      <w:r w:rsidR="00B73D13">
        <w:rPr>
          <w:rFonts w:ascii="Times New Roman" w:hAnsi="Times New Roman" w:cs="Times New Roman"/>
          <w:sz w:val="24"/>
          <w:szCs w:val="24"/>
        </w:rPr>
        <w:t>)</w:t>
      </w:r>
      <w:r w:rsidR="000B1DAC" w:rsidRPr="00E72D30">
        <w:rPr>
          <w:rFonts w:ascii="Times New Roman" w:hAnsi="Times New Roman" w:cs="Times New Roman"/>
          <w:sz w:val="24"/>
          <w:szCs w:val="24"/>
        </w:rPr>
        <w:t xml:space="preserve">, </w:t>
      </w:r>
      <w:r w:rsidR="00E93B15" w:rsidRPr="00E72D30">
        <w:rPr>
          <w:rFonts w:ascii="Times New Roman" w:hAnsi="Times New Roman" w:cs="Times New Roman"/>
          <w:sz w:val="24"/>
          <w:szCs w:val="24"/>
        </w:rPr>
        <w:t xml:space="preserve">а также </w:t>
      </w:r>
      <w:r w:rsidR="00CB47EB" w:rsidRPr="00E72D30">
        <w:rPr>
          <w:rFonts w:ascii="Times New Roman" w:hAnsi="Times New Roman" w:cs="Times New Roman"/>
          <w:sz w:val="24"/>
          <w:szCs w:val="24"/>
        </w:rPr>
        <w:t xml:space="preserve">с Министерством труда и социального развития </w:t>
      </w:r>
      <w:r w:rsidR="00FD17F7" w:rsidRPr="00E72D30">
        <w:rPr>
          <w:rFonts w:ascii="Times New Roman" w:hAnsi="Times New Roman" w:cs="Times New Roman"/>
          <w:sz w:val="24"/>
          <w:szCs w:val="24"/>
        </w:rPr>
        <w:t>(</w:t>
      </w:r>
      <w:r w:rsidR="00CB47EB" w:rsidRPr="00E72D30">
        <w:rPr>
          <w:rFonts w:ascii="Times New Roman" w:hAnsi="Times New Roman" w:cs="Times New Roman"/>
          <w:sz w:val="24"/>
          <w:szCs w:val="24"/>
        </w:rPr>
        <w:t xml:space="preserve">по вопросам разработки </w:t>
      </w:r>
      <w:proofErr w:type="spellStart"/>
      <w:r w:rsidR="00CB47EB" w:rsidRPr="00E72D30">
        <w:rPr>
          <w:rFonts w:ascii="Times New Roman" w:hAnsi="Times New Roman" w:cs="Times New Roman"/>
          <w:sz w:val="24"/>
          <w:szCs w:val="24"/>
        </w:rPr>
        <w:t>профстандарта</w:t>
      </w:r>
      <w:proofErr w:type="spellEnd"/>
      <w:r w:rsidR="00CB47EB" w:rsidRPr="00E72D30">
        <w:rPr>
          <w:rFonts w:ascii="Times New Roman" w:hAnsi="Times New Roman" w:cs="Times New Roman"/>
          <w:sz w:val="24"/>
          <w:szCs w:val="24"/>
        </w:rPr>
        <w:t xml:space="preserve"> художника-аниматора</w:t>
      </w:r>
      <w:r w:rsidR="00FD17F7" w:rsidRPr="00E72D30">
        <w:rPr>
          <w:rFonts w:ascii="Times New Roman" w:hAnsi="Times New Roman" w:cs="Times New Roman"/>
          <w:sz w:val="24"/>
          <w:szCs w:val="24"/>
        </w:rPr>
        <w:t>)</w:t>
      </w:r>
      <w:r w:rsidR="00CB47EB" w:rsidRPr="00E72D30">
        <w:rPr>
          <w:rFonts w:ascii="Times New Roman" w:hAnsi="Times New Roman" w:cs="Times New Roman"/>
          <w:sz w:val="24"/>
          <w:szCs w:val="24"/>
        </w:rPr>
        <w:t>. К сожалени</w:t>
      </w:r>
      <w:r w:rsidRPr="00E72D30">
        <w:rPr>
          <w:rFonts w:ascii="Times New Roman" w:hAnsi="Times New Roman" w:cs="Times New Roman"/>
          <w:sz w:val="24"/>
          <w:szCs w:val="24"/>
        </w:rPr>
        <w:t xml:space="preserve">ю, рейдеры этот конкурс </w:t>
      </w:r>
      <w:r w:rsidR="00FD17F7" w:rsidRPr="00E72D30">
        <w:rPr>
          <w:rFonts w:ascii="Times New Roman" w:hAnsi="Times New Roman" w:cs="Times New Roman"/>
          <w:sz w:val="24"/>
          <w:szCs w:val="24"/>
        </w:rPr>
        <w:t>выиграли, но поскольку результат их работы не получил</w:t>
      </w:r>
      <w:r w:rsidR="00CB47EB" w:rsidRPr="00E72D30">
        <w:rPr>
          <w:rFonts w:ascii="Times New Roman" w:hAnsi="Times New Roman" w:cs="Times New Roman"/>
          <w:sz w:val="24"/>
          <w:szCs w:val="24"/>
        </w:rPr>
        <w:t xml:space="preserve"> экспертного заключения со стороны анимационного сообщества, свой </w:t>
      </w:r>
      <w:proofErr w:type="spellStart"/>
      <w:r w:rsidR="00CB47EB" w:rsidRPr="00E72D30">
        <w:rPr>
          <w:rFonts w:ascii="Times New Roman" w:hAnsi="Times New Roman" w:cs="Times New Roman"/>
          <w:sz w:val="24"/>
          <w:szCs w:val="24"/>
        </w:rPr>
        <w:t>профстандарт</w:t>
      </w:r>
      <w:proofErr w:type="spellEnd"/>
      <w:r w:rsidR="00CB47EB" w:rsidRPr="00E72D30">
        <w:rPr>
          <w:rFonts w:ascii="Times New Roman" w:hAnsi="Times New Roman" w:cs="Times New Roman"/>
          <w:sz w:val="24"/>
          <w:szCs w:val="24"/>
        </w:rPr>
        <w:t xml:space="preserve"> им </w:t>
      </w:r>
      <w:r w:rsidR="00FD17F7" w:rsidRPr="00E72D30">
        <w:rPr>
          <w:rFonts w:ascii="Times New Roman" w:hAnsi="Times New Roman" w:cs="Times New Roman"/>
          <w:sz w:val="24"/>
          <w:szCs w:val="24"/>
        </w:rPr>
        <w:t>утвердить</w:t>
      </w:r>
      <w:r w:rsidR="0088130F" w:rsidRPr="00E72D30">
        <w:rPr>
          <w:rFonts w:ascii="Times New Roman" w:hAnsi="Times New Roman" w:cs="Times New Roman"/>
          <w:sz w:val="24"/>
          <w:szCs w:val="24"/>
        </w:rPr>
        <w:t xml:space="preserve"> </w:t>
      </w:r>
      <w:r w:rsidR="00CB47EB" w:rsidRPr="00E72D30">
        <w:rPr>
          <w:rFonts w:ascii="Times New Roman" w:hAnsi="Times New Roman" w:cs="Times New Roman"/>
          <w:sz w:val="24"/>
          <w:szCs w:val="24"/>
        </w:rPr>
        <w:t xml:space="preserve">не удалось. Тема с </w:t>
      </w:r>
      <w:proofErr w:type="spellStart"/>
      <w:r w:rsidR="00CB47EB" w:rsidRPr="00E72D30">
        <w:rPr>
          <w:rFonts w:ascii="Times New Roman" w:hAnsi="Times New Roman" w:cs="Times New Roman"/>
          <w:sz w:val="24"/>
          <w:szCs w:val="24"/>
        </w:rPr>
        <w:t>профстандартами</w:t>
      </w:r>
      <w:proofErr w:type="spellEnd"/>
      <w:r w:rsidR="00CB47EB" w:rsidRPr="00E72D30">
        <w:rPr>
          <w:rFonts w:ascii="Times New Roman" w:hAnsi="Times New Roman" w:cs="Times New Roman"/>
          <w:sz w:val="24"/>
          <w:szCs w:val="24"/>
        </w:rPr>
        <w:t xml:space="preserve"> не получила, к сожалению, дальнейшего развития, и наша отрасль так и осталась без едино</w:t>
      </w:r>
      <w:r w:rsidRPr="00E72D30">
        <w:rPr>
          <w:rFonts w:ascii="Times New Roman" w:hAnsi="Times New Roman" w:cs="Times New Roman"/>
          <w:sz w:val="24"/>
          <w:szCs w:val="24"/>
        </w:rPr>
        <w:t>го п</w:t>
      </w:r>
      <w:r w:rsidR="00FD17F7" w:rsidRPr="00E72D30">
        <w:rPr>
          <w:rFonts w:ascii="Times New Roman" w:hAnsi="Times New Roman" w:cs="Times New Roman"/>
          <w:sz w:val="24"/>
          <w:szCs w:val="24"/>
        </w:rPr>
        <w:t>рофессионального стандарта. Зато</w:t>
      </w:r>
      <w:r w:rsidRPr="00E72D30">
        <w:rPr>
          <w:rFonts w:ascii="Times New Roman" w:hAnsi="Times New Roman" w:cs="Times New Roman"/>
          <w:sz w:val="24"/>
          <w:szCs w:val="24"/>
        </w:rPr>
        <w:t xml:space="preserve"> это был </w:t>
      </w:r>
      <w:proofErr w:type="spellStart"/>
      <w:r w:rsidRPr="00E72D30">
        <w:rPr>
          <w:rFonts w:ascii="Times New Roman" w:hAnsi="Times New Roman" w:cs="Times New Roman"/>
          <w:sz w:val="24"/>
          <w:szCs w:val="24"/>
        </w:rPr>
        <w:t>беспрецедентый</w:t>
      </w:r>
      <w:proofErr w:type="spellEnd"/>
      <w:r w:rsidRPr="00E72D30">
        <w:rPr>
          <w:rFonts w:ascii="Times New Roman" w:hAnsi="Times New Roman" w:cs="Times New Roman"/>
          <w:sz w:val="24"/>
          <w:szCs w:val="24"/>
        </w:rPr>
        <w:t xml:space="preserve"> случай, когда вся отрасль сплотилась в едином порыве против недобросовестной конкуренции.</w:t>
      </w:r>
    </w:p>
    <w:p w14:paraId="03D40DC4" w14:textId="1B2D8C5B" w:rsidR="00CB47EB" w:rsidRPr="00E72D30" w:rsidRDefault="00CB47EB"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Мы работали с </w:t>
      </w:r>
      <w:proofErr w:type="spellStart"/>
      <w:r w:rsidRPr="00E72D30">
        <w:rPr>
          <w:rFonts w:ascii="Times New Roman" w:hAnsi="Times New Roman" w:cs="Times New Roman"/>
          <w:sz w:val="24"/>
          <w:szCs w:val="24"/>
        </w:rPr>
        <w:t>Роскомнадзором</w:t>
      </w:r>
      <w:proofErr w:type="spellEnd"/>
      <w:r w:rsidRPr="00E72D30">
        <w:rPr>
          <w:rFonts w:ascii="Times New Roman" w:hAnsi="Times New Roman" w:cs="Times New Roman"/>
          <w:sz w:val="24"/>
          <w:szCs w:val="24"/>
        </w:rPr>
        <w:t xml:space="preserve"> по линии разра</w:t>
      </w:r>
      <w:r w:rsidR="00FD17F7" w:rsidRPr="00E72D30">
        <w:rPr>
          <w:rFonts w:ascii="Times New Roman" w:hAnsi="Times New Roman" w:cs="Times New Roman"/>
          <w:sz w:val="24"/>
          <w:szCs w:val="24"/>
        </w:rPr>
        <w:t>ботки Концепции по</w:t>
      </w:r>
      <w:r w:rsidRPr="00E72D30">
        <w:rPr>
          <w:rFonts w:ascii="Times New Roman" w:hAnsi="Times New Roman" w:cs="Times New Roman"/>
          <w:sz w:val="24"/>
          <w:szCs w:val="24"/>
        </w:rPr>
        <w:t xml:space="preserve"> за</w:t>
      </w:r>
      <w:r w:rsidR="00FD17F7" w:rsidRPr="00E72D30">
        <w:rPr>
          <w:rFonts w:ascii="Times New Roman" w:hAnsi="Times New Roman" w:cs="Times New Roman"/>
          <w:sz w:val="24"/>
          <w:szCs w:val="24"/>
        </w:rPr>
        <w:t>щите</w:t>
      </w:r>
      <w:r w:rsidRPr="00E72D30">
        <w:rPr>
          <w:rFonts w:ascii="Times New Roman" w:hAnsi="Times New Roman" w:cs="Times New Roman"/>
          <w:sz w:val="24"/>
          <w:szCs w:val="24"/>
        </w:rPr>
        <w:t xml:space="preserve"> детей от информации, пр</w:t>
      </w:r>
      <w:r w:rsidR="00F635B8">
        <w:rPr>
          <w:rFonts w:ascii="Times New Roman" w:hAnsi="Times New Roman" w:cs="Times New Roman"/>
          <w:sz w:val="24"/>
          <w:szCs w:val="24"/>
        </w:rPr>
        <w:t>и</w:t>
      </w:r>
      <w:r w:rsidRPr="00E72D30">
        <w:rPr>
          <w:rFonts w:ascii="Times New Roman" w:hAnsi="Times New Roman" w:cs="Times New Roman"/>
          <w:sz w:val="24"/>
          <w:szCs w:val="24"/>
        </w:rPr>
        <w:t>чиняющей вред их здоровью. Сейчас пафос этой т</w:t>
      </w:r>
      <w:r w:rsidR="00B370C0" w:rsidRPr="00E72D30">
        <w:rPr>
          <w:rFonts w:ascii="Times New Roman" w:hAnsi="Times New Roman" w:cs="Times New Roman"/>
          <w:sz w:val="24"/>
          <w:szCs w:val="24"/>
        </w:rPr>
        <w:t>рагикомической истории немного поу</w:t>
      </w:r>
      <w:r w:rsidRPr="00E72D30">
        <w:rPr>
          <w:rFonts w:ascii="Times New Roman" w:hAnsi="Times New Roman" w:cs="Times New Roman"/>
          <w:sz w:val="24"/>
          <w:szCs w:val="24"/>
        </w:rPr>
        <w:t xml:space="preserve">тих, но если бы не наше вмешательство, мы вполне могли бы получить </w:t>
      </w:r>
      <w:r w:rsidR="00652102" w:rsidRPr="00E72D30">
        <w:rPr>
          <w:rFonts w:ascii="Times New Roman" w:hAnsi="Times New Roman" w:cs="Times New Roman"/>
          <w:sz w:val="24"/>
          <w:szCs w:val="24"/>
        </w:rPr>
        <w:t xml:space="preserve">законодательное </w:t>
      </w:r>
      <w:r w:rsidR="00E93B15" w:rsidRPr="00E72D30">
        <w:rPr>
          <w:rFonts w:ascii="Times New Roman" w:hAnsi="Times New Roman" w:cs="Times New Roman"/>
          <w:sz w:val="24"/>
          <w:szCs w:val="24"/>
        </w:rPr>
        <w:t xml:space="preserve">требование запретить к показу </w:t>
      </w:r>
      <w:r w:rsidR="00FD17F7" w:rsidRPr="00E72D30">
        <w:rPr>
          <w:rFonts w:ascii="Times New Roman" w:hAnsi="Times New Roman" w:cs="Times New Roman"/>
          <w:sz w:val="24"/>
          <w:szCs w:val="24"/>
        </w:rPr>
        <w:t xml:space="preserve">все </w:t>
      </w:r>
      <w:r w:rsidR="00E93B15" w:rsidRPr="00E72D30">
        <w:rPr>
          <w:rFonts w:ascii="Times New Roman" w:hAnsi="Times New Roman" w:cs="Times New Roman"/>
          <w:sz w:val="24"/>
          <w:szCs w:val="24"/>
        </w:rPr>
        <w:t>современные отечественные мультфильмы</w:t>
      </w:r>
      <w:r w:rsidRPr="00E72D30">
        <w:rPr>
          <w:rFonts w:ascii="Times New Roman" w:hAnsi="Times New Roman" w:cs="Times New Roman"/>
          <w:sz w:val="24"/>
          <w:szCs w:val="24"/>
        </w:rPr>
        <w:t xml:space="preserve">. </w:t>
      </w:r>
      <w:r w:rsidR="00652102" w:rsidRPr="00E72D30">
        <w:rPr>
          <w:rFonts w:ascii="Times New Roman" w:hAnsi="Times New Roman" w:cs="Times New Roman"/>
          <w:sz w:val="24"/>
          <w:szCs w:val="24"/>
        </w:rPr>
        <w:t xml:space="preserve">Если вы помните, особо ретивые защитники детской психологии из числа экспертов, работающих над этой концепцией, </w:t>
      </w:r>
      <w:proofErr w:type="gramStart"/>
      <w:r w:rsidR="00652102" w:rsidRPr="00E72D30">
        <w:rPr>
          <w:rFonts w:ascii="Times New Roman" w:hAnsi="Times New Roman" w:cs="Times New Roman"/>
          <w:sz w:val="24"/>
          <w:szCs w:val="24"/>
        </w:rPr>
        <w:t>настаивали об ограничении</w:t>
      </w:r>
      <w:proofErr w:type="gramEnd"/>
      <w:r w:rsidR="00652102" w:rsidRPr="00E72D30">
        <w:rPr>
          <w:rFonts w:ascii="Times New Roman" w:hAnsi="Times New Roman" w:cs="Times New Roman"/>
          <w:sz w:val="24"/>
          <w:szCs w:val="24"/>
        </w:rPr>
        <w:t xml:space="preserve"> до 1-2х персонажей и 3-4х цвет</w:t>
      </w:r>
      <w:r w:rsidR="00B73D13">
        <w:rPr>
          <w:rFonts w:ascii="Times New Roman" w:hAnsi="Times New Roman" w:cs="Times New Roman"/>
          <w:sz w:val="24"/>
          <w:szCs w:val="24"/>
        </w:rPr>
        <w:t>ов</w:t>
      </w:r>
      <w:r w:rsidR="00FD17F7" w:rsidRPr="00E72D30">
        <w:rPr>
          <w:rFonts w:ascii="Times New Roman" w:hAnsi="Times New Roman" w:cs="Times New Roman"/>
          <w:sz w:val="24"/>
          <w:szCs w:val="24"/>
        </w:rPr>
        <w:t xml:space="preserve"> в кадре</w:t>
      </w:r>
      <w:r w:rsidR="00652102" w:rsidRPr="00E72D30">
        <w:rPr>
          <w:rFonts w:ascii="Times New Roman" w:hAnsi="Times New Roman" w:cs="Times New Roman"/>
          <w:sz w:val="24"/>
          <w:szCs w:val="24"/>
        </w:rPr>
        <w:t xml:space="preserve">. </w:t>
      </w:r>
      <w:r w:rsidRPr="00E72D30">
        <w:rPr>
          <w:rFonts w:ascii="Times New Roman" w:hAnsi="Times New Roman" w:cs="Times New Roman"/>
          <w:sz w:val="24"/>
          <w:szCs w:val="24"/>
        </w:rPr>
        <w:t xml:space="preserve"> </w:t>
      </w:r>
    </w:p>
    <w:p w14:paraId="7920D185" w14:textId="286079A2" w:rsidR="00652102" w:rsidRPr="00E72D30" w:rsidRDefault="00652102" w:rsidP="00E72D30">
      <w:pPr>
        <w:spacing w:line="240" w:lineRule="auto"/>
        <w:jc w:val="both"/>
        <w:rPr>
          <w:rFonts w:ascii="Times New Roman" w:hAnsi="Times New Roman" w:cs="Times New Roman"/>
          <w:i/>
          <w:sz w:val="24"/>
          <w:szCs w:val="24"/>
        </w:rPr>
      </w:pPr>
      <w:r w:rsidRPr="00E72D30">
        <w:rPr>
          <w:rFonts w:ascii="Times New Roman" w:hAnsi="Times New Roman" w:cs="Times New Roman"/>
          <w:sz w:val="24"/>
          <w:szCs w:val="24"/>
        </w:rPr>
        <w:t>С Комитетом</w:t>
      </w:r>
      <w:r w:rsidR="00685099" w:rsidRPr="00E72D30">
        <w:rPr>
          <w:rFonts w:ascii="Times New Roman" w:hAnsi="Times New Roman" w:cs="Times New Roman"/>
          <w:sz w:val="24"/>
          <w:szCs w:val="24"/>
        </w:rPr>
        <w:t xml:space="preserve"> по культуре Госдумы в течение </w:t>
      </w:r>
      <w:r w:rsidR="00C9549B" w:rsidRPr="00E72D30">
        <w:rPr>
          <w:rFonts w:ascii="Times New Roman" w:hAnsi="Times New Roman" w:cs="Times New Roman"/>
          <w:sz w:val="24"/>
          <w:szCs w:val="24"/>
        </w:rPr>
        <w:t xml:space="preserve"> </w:t>
      </w:r>
      <w:r w:rsidR="00685099" w:rsidRPr="00E72D30">
        <w:rPr>
          <w:rFonts w:ascii="Times New Roman" w:hAnsi="Times New Roman" w:cs="Times New Roman"/>
          <w:sz w:val="24"/>
          <w:szCs w:val="24"/>
        </w:rPr>
        <w:t>нескольких  лет мы пытали</w:t>
      </w:r>
      <w:r w:rsidRPr="00E72D30">
        <w:rPr>
          <w:rFonts w:ascii="Times New Roman" w:hAnsi="Times New Roman" w:cs="Times New Roman"/>
          <w:sz w:val="24"/>
          <w:szCs w:val="24"/>
        </w:rPr>
        <w:t xml:space="preserve">сь решить вопрос о пересмотре Закона о рекламе, действующая редакция которого фактически убила </w:t>
      </w:r>
      <w:r w:rsidR="00431E7A" w:rsidRPr="00E72D30">
        <w:rPr>
          <w:rFonts w:ascii="Times New Roman" w:hAnsi="Times New Roman" w:cs="Times New Roman"/>
          <w:sz w:val="24"/>
          <w:szCs w:val="24"/>
        </w:rPr>
        <w:t>с</w:t>
      </w:r>
      <w:r w:rsidR="00B370C0" w:rsidRPr="00E72D30">
        <w:rPr>
          <w:rFonts w:ascii="Times New Roman" w:hAnsi="Times New Roman" w:cs="Times New Roman"/>
          <w:sz w:val="24"/>
          <w:szCs w:val="24"/>
        </w:rPr>
        <w:t>о</w:t>
      </w:r>
      <w:r w:rsidR="00431E7A" w:rsidRPr="00E72D30">
        <w:rPr>
          <w:rFonts w:ascii="Times New Roman" w:hAnsi="Times New Roman" w:cs="Times New Roman"/>
          <w:sz w:val="24"/>
          <w:szCs w:val="24"/>
        </w:rPr>
        <w:t>в</w:t>
      </w:r>
      <w:r w:rsidR="00B370C0" w:rsidRPr="00E72D30">
        <w:rPr>
          <w:rFonts w:ascii="Times New Roman" w:hAnsi="Times New Roman" w:cs="Times New Roman"/>
          <w:sz w:val="24"/>
          <w:szCs w:val="24"/>
        </w:rPr>
        <w:t xml:space="preserve">ременное </w:t>
      </w:r>
      <w:r w:rsidRPr="00E72D30">
        <w:rPr>
          <w:rFonts w:ascii="Times New Roman" w:hAnsi="Times New Roman" w:cs="Times New Roman"/>
          <w:sz w:val="24"/>
          <w:szCs w:val="24"/>
        </w:rPr>
        <w:t xml:space="preserve">детское кино. </w:t>
      </w:r>
      <w:r w:rsidR="003D029F" w:rsidRPr="00E72D30">
        <w:rPr>
          <w:rFonts w:ascii="Times New Roman" w:hAnsi="Times New Roman" w:cs="Times New Roman"/>
          <w:sz w:val="24"/>
          <w:szCs w:val="24"/>
        </w:rPr>
        <w:t>Ежегодно в</w:t>
      </w:r>
      <w:r w:rsidR="00431E7A" w:rsidRPr="00E72D30">
        <w:rPr>
          <w:rFonts w:ascii="Times New Roman" w:hAnsi="Times New Roman" w:cs="Times New Roman"/>
          <w:sz w:val="24"/>
          <w:szCs w:val="24"/>
        </w:rPr>
        <w:t xml:space="preserve"> рамках рабочих отношений с Комитетом по культуре в канун нового года мы устра</w:t>
      </w:r>
      <w:r w:rsidR="00291F0B">
        <w:rPr>
          <w:rFonts w:ascii="Times New Roman" w:hAnsi="Times New Roman" w:cs="Times New Roman"/>
          <w:sz w:val="24"/>
          <w:szCs w:val="24"/>
        </w:rPr>
        <w:t>и</w:t>
      </w:r>
      <w:r w:rsidR="00431E7A" w:rsidRPr="00E72D30">
        <w:rPr>
          <w:rFonts w:ascii="Times New Roman" w:hAnsi="Times New Roman" w:cs="Times New Roman"/>
          <w:sz w:val="24"/>
          <w:szCs w:val="24"/>
        </w:rPr>
        <w:t>ваем премьеру анимационного  полного метра для детей сотрудников Государственной думы</w:t>
      </w:r>
      <w:r w:rsidR="00431E7A" w:rsidRPr="00E72D30">
        <w:rPr>
          <w:rFonts w:ascii="Times New Roman" w:hAnsi="Times New Roman" w:cs="Times New Roman"/>
          <w:i/>
          <w:sz w:val="24"/>
          <w:szCs w:val="24"/>
        </w:rPr>
        <w:t xml:space="preserve">. </w:t>
      </w:r>
    </w:p>
    <w:p w14:paraId="76953E60" w14:textId="0FFEDD92" w:rsidR="00E471D2" w:rsidRPr="00E72D30" w:rsidRDefault="00E471D2"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lastRenderedPageBreak/>
        <w:t xml:space="preserve">При поддержке Министерства экономического развития нами было инициировано создание нового направления Национальной технологической инициативы Агентства стратегических инициатив - </w:t>
      </w:r>
      <w:proofErr w:type="spellStart"/>
      <w:r w:rsidRPr="00E72D30">
        <w:rPr>
          <w:rFonts w:ascii="Times New Roman" w:hAnsi="Times New Roman" w:cs="Times New Roman"/>
          <w:sz w:val="24"/>
          <w:szCs w:val="24"/>
        </w:rPr>
        <w:t>МедиаНЕТ</w:t>
      </w:r>
      <w:proofErr w:type="spellEnd"/>
      <w:r w:rsidRPr="00E72D30">
        <w:rPr>
          <w:rFonts w:ascii="Times New Roman" w:hAnsi="Times New Roman" w:cs="Times New Roman"/>
          <w:sz w:val="24"/>
          <w:szCs w:val="24"/>
        </w:rPr>
        <w:t xml:space="preserve">, посвященного  перспективам развития высокотехнологичных форм и способов потребления контента. </w:t>
      </w:r>
    </w:p>
    <w:p w14:paraId="45A2BDC6" w14:textId="48B88BD3" w:rsidR="002D1A22" w:rsidRPr="00E72D30" w:rsidRDefault="002D1A22"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Мы активно участвуем в обсуждении инициативы снижения страховых взносов для анимационной отрасли. В 2013 году Президент России В.В. Путин дал соответствующее поручение Правительству России, итогом которого явилась </w:t>
      </w:r>
      <w:proofErr w:type="spellStart"/>
      <w:r w:rsidRPr="00E72D30">
        <w:rPr>
          <w:rFonts w:ascii="Times New Roman" w:hAnsi="Times New Roman" w:cs="Times New Roman"/>
          <w:sz w:val="24"/>
          <w:szCs w:val="24"/>
        </w:rPr>
        <w:t>внутриправительственная</w:t>
      </w:r>
      <w:proofErr w:type="spellEnd"/>
      <w:r w:rsidRPr="00E72D30">
        <w:rPr>
          <w:rFonts w:ascii="Times New Roman" w:hAnsi="Times New Roman" w:cs="Times New Roman"/>
          <w:sz w:val="24"/>
          <w:szCs w:val="24"/>
        </w:rPr>
        <w:t xml:space="preserve"> дискуссия по данному вопросу. Ряд министерств высказались за </w:t>
      </w:r>
      <w:r w:rsidR="00FD17F7" w:rsidRPr="00E72D30">
        <w:rPr>
          <w:rFonts w:ascii="Times New Roman" w:hAnsi="Times New Roman" w:cs="Times New Roman"/>
          <w:sz w:val="24"/>
          <w:szCs w:val="24"/>
        </w:rPr>
        <w:t xml:space="preserve">эту </w:t>
      </w:r>
      <w:r w:rsidRPr="00E72D30">
        <w:rPr>
          <w:rFonts w:ascii="Times New Roman" w:hAnsi="Times New Roman" w:cs="Times New Roman"/>
          <w:sz w:val="24"/>
          <w:szCs w:val="24"/>
        </w:rPr>
        <w:t>инициативу, несколько министерств ее не поддержали. В результате положительное решение не было принято, но в настоящее время Ассоциация вновь инициирует этот вопрос и планирует вынести его на повторное обсуждение</w:t>
      </w:r>
      <w:r w:rsidR="00FD17F7" w:rsidRPr="00E72D30">
        <w:rPr>
          <w:rFonts w:ascii="Times New Roman" w:hAnsi="Times New Roman" w:cs="Times New Roman"/>
          <w:sz w:val="24"/>
          <w:szCs w:val="24"/>
        </w:rPr>
        <w:t xml:space="preserve"> в Правительство</w:t>
      </w:r>
      <w:r w:rsidRPr="00E72D30">
        <w:rPr>
          <w:rFonts w:ascii="Times New Roman" w:hAnsi="Times New Roman" w:cs="Times New Roman"/>
          <w:sz w:val="24"/>
          <w:szCs w:val="24"/>
        </w:rPr>
        <w:t>.</w:t>
      </w:r>
    </w:p>
    <w:p w14:paraId="604F2E3E" w14:textId="77777777" w:rsidR="00513D84" w:rsidRPr="00E72D30" w:rsidRDefault="00E93B15" w:rsidP="00E72D30">
      <w:pPr>
        <w:spacing w:line="240" w:lineRule="auto"/>
        <w:rPr>
          <w:rFonts w:ascii="Times New Roman" w:hAnsi="Times New Roman" w:cs="Times New Roman"/>
          <w:sz w:val="24"/>
          <w:szCs w:val="24"/>
        </w:rPr>
      </w:pPr>
      <w:r w:rsidRPr="00E72D30">
        <w:rPr>
          <w:rFonts w:ascii="Times New Roman" w:hAnsi="Times New Roman" w:cs="Times New Roman"/>
          <w:b/>
          <w:sz w:val="24"/>
          <w:szCs w:val="24"/>
        </w:rPr>
        <w:t>Дом</w:t>
      </w:r>
      <w:r w:rsidR="00E4392E" w:rsidRPr="00E72D30">
        <w:rPr>
          <w:rFonts w:ascii="Times New Roman" w:hAnsi="Times New Roman" w:cs="Times New Roman"/>
          <w:b/>
          <w:sz w:val="24"/>
          <w:szCs w:val="24"/>
        </w:rPr>
        <w:t xml:space="preserve"> российской анимации.</w:t>
      </w:r>
      <w:r w:rsidR="00E4392E" w:rsidRPr="00E72D30">
        <w:rPr>
          <w:rFonts w:ascii="Times New Roman" w:hAnsi="Times New Roman" w:cs="Times New Roman"/>
          <w:sz w:val="24"/>
          <w:szCs w:val="24"/>
        </w:rPr>
        <w:t xml:space="preserve"> </w:t>
      </w:r>
    </w:p>
    <w:p w14:paraId="5C9B95E3" w14:textId="4B9DDF8A" w:rsidR="00E4392E" w:rsidRPr="00E72D30" w:rsidRDefault="00513D84"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Этот проект на уровне идеи</w:t>
      </w:r>
      <w:r w:rsidR="00E4392E" w:rsidRPr="00E72D30">
        <w:rPr>
          <w:rFonts w:ascii="Times New Roman" w:hAnsi="Times New Roman" w:cs="Times New Roman"/>
          <w:sz w:val="24"/>
          <w:szCs w:val="24"/>
        </w:rPr>
        <w:t xml:space="preserve"> был впервые озвучен на встрече с В.В. Путиным в 2011 году, который на тот момент занимал пост Председателя Правительства. Эта </w:t>
      </w:r>
      <w:proofErr w:type="gramStart"/>
      <w:r w:rsidR="00E4392E" w:rsidRPr="00E72D30">
        <w:rPr>
          <w:rFonts w:ascii="Times New Roman" w:hAnsi="Times New Roman" w:cs="Times New Roman"/>
          <w:sz w:val="24"/>
          <w:szCs w:val="24"/>
        </w:rPr>
        <w:t>встреча</w:t>
      </w:r>
      <w:proofErr w:type="gramEnd"/>
      <w:r w:rsidR="00E4392E" w:rsidRPr="00E72D30">
        <w:rPr>
          <w:rFonts w:ascii="Times New Roman" w:hAnsi="Times New Roman" w:cs="Times New Roman"/>
          <w:sz w:val="24"/>
          <w:szCs w:val="24"/>
        </w:rPr>
        <w:t xml:space="preserve">  </w:t>
      </w:r>
      <w:r w:rsidR="00E93B15" w:rsidRPr="00E72D30">
        <w:rPr>
          <w:rFonts w:ascii="Times New Roman" w:hAnsi="Times New Roman" w:cs="Times New Roman"/>
          <w:sz w:val="24"/>
          <w:szCs w:val="24"/>
        </w:rPr>
        <w:t xml:space="preserve">в том числе </w:t>
      </w:r>
      <w:r w:rsidR="00E4392E" w:rsidRPr="00E72D30">
        <w:rPr>
          <w:rFonts w:ascii="Times New Roman" w:hAnsi="Times New Roman" w:cs="Times New Roman"/>
          <w:sz w:val="24"/>
          <w:szCs w:val="24"/>
        </w:rPr>
        <w:t>послужила толчком к созданию А</w:t>
      </w:r>
      <w:r w:rsidR="00E52542" w:rsidRPr="00E72D30">
        <w:rPr>
          <w:rFonts w:ascii="Times New Roman" w:hAnsi="Times New Roman" w:cs="Times New Roman"/>
          <w:sz w:val="24"/>
          <w:szCs w:val="24"/>
        </w:rPr>
        <w:t>ссоциации, одной из задач которой было объединение</w:t>
      </w:r>
      <w:r w:rsidR="00E4392E" w:rsidRPr="00E72D30">
        <w:rPr>
          <w:rFonts w:ascii="Times New Roman" w:hAnsi="Times New Roman" w:cs="Times New Roman"/>
          <w:sz w:val="24"/>
          <w:szCs w:val="24"/>
        </w:rPr>
        <w:t xml:space="preserve"> индустриа</w:t>
      </w:r>
      <w:r w:rsidR="00E52542" w:rsidRPr="00E72D30">
        <w:rPr>
          <w:rFonts w:ascii="Times New Roman" w:hAnsi="Times New Roman" w:cs="Times New Roman"/>
          <w:sz w:val="24"/>
          <w:szCs w:val="24"/>
        </w:rPr>
        <w:t>льной ветви</w:t>
      </w:r>
      <w:r w:rsidR="00E4392E" w:rsidRPr="00E72D30">
        <w:rPr>
          <w:rFonts w:ascii="Times New Roman" w:hAnsi="Times New Roman" w:cs="Times New Roman"/>
          <w:sz w:val="24"/>
          <w:szCs w:val="24"/>
        </w:rPr>
        <w:t xml:space="preserve"> анимации в рамках единого территориального центра под эгидой </w:t>
      </w:r>
      <w:proofErr w:type="spellStart"/>
      <w:r w:rsidR="00E4392E" w:rsidRPr="00E72D30">
        <w:rPr>
          <w:rFonts w:ascii="Times New Roman" w:hAnsi="Times New Roman" w:cs="Times New Roman"/>
          <w:sz w:val="24"/>
          <w:szCs w:val="24"/>
        </w:rPr>
        <w:t>Союзмультфильма</w:t>
      </w:r>
      <w:proofErr w:type="spellEnd"/>
      <w:r w:rsidR="00E4392E" w:rsidRPr="00E72D30">
        <w:rPr>
          <w:rFonts w:ascii="Times New Roman" w:hAnsi="Times New Roman" w:cs="Times New Roman"/>
          <w:sz w:val="24"/>
          <w:szCs w:val="24"/>
        </w:rPr>
        <w:t xml:space="preserve">. </w:t>
      </w:r>
    </w:p>
    <w:p w14:paraId="57D21867" w14:textId="72BFC4E2" w:rsidR="00F67772" w:rsidRPr="00E72D30" w:rsidRDefault="00F67772"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Первые 2</w:t>
      </w:r>
      <w:r w:rsidR="00E4392E" w:rsidRPr="00E72D30">
        <w:rPr>
          <w:rFonts w:ascii="Times New Roman" w:hAnsi="Times New Roman" w:cs="Times New Roman"/>
          <w:sz w:val="24"/>
          <w:szCs w:val="24"/>
        </w:rPr>
        <w:t xml:space="preserve"> года </w:t>
      </w:r>
      <w:r w:rsidR="00F85B3E" w:rsidRPr="00E72D30">
        <w:rPr>
          <w:rFonts w:ascii="Times New Roman" w:hAnsi="Times New Roman" w:cs="Times New Roman"/>
          <w:sz w:val="24"/>
          <w:szCs w:val="24"/>
        </w:rPr>
        <w:t xml:space="preserve">после создания ААК </w:t>
      </w:r>
      <w:r w:rsidR="00E4392E" w:rsidRPr="00E72D30">
        <w:rPr>
          <w:rFonts w:ascii="Times New Roman" w:hAnsi="Times New Roman" w:cs="Times New Roman"/>
          <w:sz w:val="24"/>
          <w:szCs w:val="24"/>
        </w:rPr>
        <w:t>мы провели в тесном вз</w:t>
      </w:r>
      <w:r w:rsidR="00C9549B" w:rsidRPr="00E72D30">
        <w:rPr>
          <w:rFonts w:ascii="Times New Roman" w:hAnsi="Times New Roman" w:cs="Times New Roman"/>
          <w:sz w:val="24"/>
          <w:szCs w:val="24"/>
        </w:rPr>
        <w:t xml:space="preserve">аимодействии с </w:t>
      </w:r>
      <w:proofErr w:type="spellStart"/>
      <w:r w:rsidR="00C9549B" w:rsidRPr="00E72D30">
        <w:rPr>
          <w:rFonts w:ascii="Times New Roman" w:hAnsi="Times New Roman" w:cs="Times New Roman"/>
          <w:sz w:val="24"/>
          <w:szCs w:val="24"/>
        </w:rPr>
        <w:t>Союзмультфильмом</w:t>
      </w:r>
      <w:proofErr w:type="spellEnd"/>
      <w:r w:rsidR="00C9549B" w:rsidRPr="00E72D30">
        <w:rPr>
          <w:rFonts w:ascii="Times New Roman" w:hAnsi="Times New Roman" w:cs="Times New Roman"/>
          <w:sz w:val="24"/>
          <w:szCs w:val="24"/>
        </w:rPr>
        <w:t>, участвуя в решении производственных и правовых вопросов.</w:t>
      </w:r>
      <w:r w:rsidR="00E4392E" w:rsidRPr="00E72D30">
        <w:rPr>
          <w:rFonts w:ascii="Times New Roman" w:hAnsi="Times New Roman" w:cs="Times New Roman"/>
          <w:sz w:val="24"/>
          <w:szCs w:val="24"/>
        </w:rPr>
        <w:t xml:space="preserve"> В результате длительной и планомерной работы Союзмультфильм получил помещение бывшего</w:t>
      </w:r>
      <w:r w:rsidRPr="00E72D30">
        <w:rPr>
          <w:rFonts w:ascii="Times New Roman" w:hAnsi="Times New Roman" w:cs="Times New Roman"/>
          <w:sz w:val="24"/>
          <w:szCs w:val="24"/>
        </w:rPr>
        <w:t xml:space="preserve"> завода МКБК на улице Королева и должен был въехать туда еще два года назад. Смена руководства </w:t>
      </w:r>
      <w:r w:rsidR="002D1A22" w:rsidRPr="00E72D30">
        <w:rPr>
          <w:rFonts w:ascii="Times New Roman" w:hAnsi="Times New Roman" w:cs="Times New Roman"/>
          <w:sz w:val="24"/>
          <w:szCs w:val="24"/>
        </w:rPr>
        <w:t>СМФ в 2014 году  изменила</w:t>
      </w:r>
      <w:r w:rsidRPr="00E72D30">
        <w:rPr>
          <w:rFonts w:ascii="Times New Roman" w:hAnsi="Times New Roman" w:cs="Times New Roman"/>
          <w:sz w:val="24"/>
          <w:szCs w:val="24"/>
        </w:rPr>
        <w:t xml:space="preserve"> траек</w:t>
      </w:r>
      <w:r w:rsidR="002D1A22" w:rsidRPr="00E72D30">
        <w:rPr>
          <w:rFonts w:ascii="Times New Roman" w:hAnsi="Times New Roman" w:cs="Times New Roman"/>
          <w:sz w:val="24"/>
          <w:szCs w:val="24"/>
        </w:rPr>
        <w:t xml:space="preserve">торию развития </w:t>
      </w:r>
      <w:proofErr w:type="spellStart"/>
      <w:r w:rsidR="002D1A22" w:rsidRPr="00E72D30">
        <w:rPr>
          <w:rFonts w:ascii="Times New Roman" w:hAnsi="Times New Roman" w:cs="Times New Roman"/>
          <w:sz w:val="24"/>
          <w:szCs w:val="24"/>
        </w:rPr>
        <w:t>Союзмультфильма</w:t>
      </w:r>
      <w:proofErr w:type="spellEnd"/>
      <w:r w:rsidR="002D1A22" w:rsidRPr="00E72D30">
        <w:rPr>
          <w:rFonts w:ascii="Times New Roman" w:hAnsi="Times New Roman" w:cs="Times New Roman"/>
          <w:sz w:val="24"/>
          <w:szCs w:val="24"/>
        </w:rPr>
        <w:t xml:space="preserve">. В настоящее время мы вернулись к активному взаимодействию с СМФ по </w:t>
      </w:r>
      <w:r w:rsidR="00F90ED3">
        <w:rPr>
          <w:rFonts w:ascii="Times New Roman" w:hAnsi="Times New Roman" w:cs="Times New Roman"/>
          <w:sz w:val="24"/>
          <w:szCs w:val="24"/>
        </w:rPr>
        <w:t xml:space="preserve">вопросу создания дома </w:t>
      </w:r>
      <w:proofErr w:type="gramStart"/>
      <w:r w:rsidR="00F90ED3">
        <w:rPr>
          <w:rFonts w:ascii="Times New Roman" w:hAnsi="Times New Roman" w:cs="Times New Roman"/>
          <w:sz w:val="24"/>
          <w:szCs w:val="24"/>
        </w:rPr>
        <w:t>российской</w:t>
      </w:r>
      <w:proofErr w:type="gramEnd"/>
      <w:r w:rsidR="00F90ED3">
        <w:rPr>
          <w:rFonts w:ascii="Times New Roman" w:hAnsi="Times New Roman" w:cs="Times New Roman"/>
          <w:sz w:val="24"/>
          <w:szCs w:val="24"/>
        </w:rPr>
        <w:t xml:space="preserve"> </w:t>
      </w:r>
      <w:proofErr w:type="spellStart"/>
      <w:r w:rsidR="00F90ED3">
        <w:rPr>
          <w:rFonts w:ascii="Times New Roman" w:hAnsi="Times New Roman" w:cs="Times New Roman"/>
          <w:sz w:val="24"/>
          <w:szCs w:val="24"/>
        </w:rPr>
        <w:t>анимаци</w:t>
      </w:r>
      <w:proofErr w:type="spellEnd"/>
      <w:r w:rsidR="00F90ED3">
        <w:rPr>
          <w:rFonts w:ascii="Times New Roman" w:hAnsi="Times New Roman" w:cs="Times New Roman"/>
          <w:sz w:val="24"/>
          <w:szCs w:val="24"/>
        </w:rPr>
        <w:t>.</w:t>
      </w:r>
    </w:p>
    <w:p w14:paraId="24715F7B" w14:textId="6C6C03C0" w:rsidR="00CC1C14" w:rsidRPr="00E72D30" w:rsidRDefault="00431E7A"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За прошедшие годы</w:t>
      </w:r>
      <w:r w:rsidR="00F67772" w:rsidRPr="00E72D30">
        <w:rPr>
          <w:rFonts w:ascii="Times New Roman" w:hAnsi="Times New Roman" w:cs="Times New Roman"/>
          <w:sz w:val="24"/>
          <w:szCs w:val="24"/>
        </w:rPr>
        <w:t xml:space="preserve"> мы прорабатывали разные варианты </w:t>
      </w:r>
      <w:r w:rsidR="00E52542" w:rsidRPr="00E72D30">
        <w:rPr>
          <w:rFonts w:ascii="Times New Roman" w:hAnsi="Times New Roman" w:cs="Times New Roman"/>
          <w:sz w:val="24"/>
          <w:szCs w:val="24"/>
        </w:rPr>
        <w:t xml:space="preserve">продвижения </w:t>
      </w:r>
      <w:r w:rsidR="00724AD2" w:rsidRPr="00E72D30">
        <w:rPr>
          <w:rFonts w:ascii="Times New Roman" w:hAnsi="Times New Roman" w:cs="Times New Roman"/>
          <w:sz w:val="24"/>
          <w:szCs w:val="24"/>
        </w:rPr>
        <w:t xml:space="preserve"> проекта </w:t>
      </w:r>
      <w:r w:rsidR="00E52542" w:rsidRPr="00E72D30">
        <w:rPr>
          <w:rFonts w:ascii="Times New Roman" w:hAnsi="Times New Roman" w:cs="Times New Roman"/>
          <w:sz w:val="24"/>
          <w:szCs w:val="24"/>
        </w:rPr>
        <w:t xml:space="preserve">Дома российской анимации </w:t>
      </w:r>
      <w:r w:rsidR="00724AD2" w:rsidRPr="00E72D30">
        <w:rPr>
          <w:rFonts w:ascii="Times New Roman" w:hAnsi="Times New Roman" w:cs="Times New Roman"/>
          <w:sz w:val="24"/>
          <w:szCs w:val="24"/>
        </w:rPr>
        <w:t>со всеми профильными министерствами.</w:t>
      </w:r>
      <w:r w:rsidR="00CC1C14" w:rsidRPr="00E72D30">
        <w:rPr>
          <w:rFonts w:ascii="Times New Roman" w:hAnsi="Times New Roman" w:cs="Times New Roman"/>
          <w:sz w:val="24"/>
          <w:szCs w:val="24"/>
        </w:rPr>
        <w:t xml:space="preserve"> Так, на заседании Правительственного совета по развитию отечественной кинематографии в 2016 году </w:t>
      </w:r>
      <w:r w:rsidR="00FD17F7" w:rsidRPr="00E72D30">
        <w:rPr>
          <w:rFonts w:ascii="Times New Roman" w:hAnsi="Times New Roman" w:cs="Times New Roman"/>
          <w:sz w:val="24"/>
          <w:szCs w:val="24"/>
        </w:rPr>
        <w:t>был поднят вопрос о создании</w:t>
      </w:r>
      <w:r w:rsidR="00CC1C14" w:rsidRPr="00E72D30">
        <w:rPr>
          <w:rFonts w:ascii="Times New Roman" w:hAnsi="Times New Roman" w:cs="Times New Roman"/>
          <w:sz w:val="24"/>
          <w:szCs w:val="24"/>
        </w:rPr>
        <w:t xml:space="preserve"> анимаци</w:t>
      </w:r>
      <w:r w:rsidR="00FD17F7" w:rsidRPr="00E72D30">
        <w:rPr>
          <w:rFonts w:ascii="Times New Roman" w:hAnsi="Times New Roman" w:cs="Times New Roman"/>
          <w:sz w:val="24"/>
          <w:szCs w:val="24"/>
        </w:rPr>
        <w:t>онного кластера в рамках технопарка</w:t>
      </w:r>
      <w:r w:rsidR="00CC1C14" w:rsidRPr="00E72D30">
        <w:rPr>
          <w:rFonts w:ascii="Times New Roman" w:hAnsi="Times New Roman" w:cs="Times New Roman"/>
          <w:sz w:val="24"/>
          <w:szCs w:val="24"/>
        </w:rPr>
        <w:t xml:space="preserve"> «</w:t>
      </w:r>
      <w:proofErr w:type="spellStart"/>
      <w:r w:rsidR="00CC1C14" w:rsidRPr="00E72D30">
        <w:rPr>
          <w:rFonts w:ascii="Times New Roman" w:hAnsi="Times New Roman" w:cs="Times New Roman"/>
          <w:sz w:val="24"/>
          <w:szCs w:val="24"/>
        </w:rPr>
        <w:t>Сколково</w:t>
      </w:r>
      <w:proofErr w:type="spellEnd"/>
      <w:r w:rsidR="00CC1C14" w:rsidRPr="00E72D30">
        <w:rPr>
          <w:rFonts w:ascii="Times New Roman" w:hAnsi="Times New Roman" w:cs="Times New Roman"/>
          <w:sz w:val="24"/>
          <w:szCs w:val="24"/>
        </w:rPr>
        <w:t>». По итогам заседания Председатель Правительства дал соответствующее поручение Минэкономразвития России. В настоящее время идет обсуждение возможных форматов участия анимационных к</w:t>
      </w:r>
      <w:r w:rsidR="00FD17F7" w:rsidRPr="00E72D30">
        <w:rPr>
          <w:rFonts w:ascii="Times New Roman" w:hAnsi="Times New Roman" w:cs="Times New Roman"/>
          <w:sz w:val="24"/>
          <w:szCs w:val="24"/>
        </w:rPr>
        <w:t xml:space="preserve">омпаний в деятельности </w:t>
      </w:r>
      <w:proofErr w:type="spellStart"/>
      <w:r w:rsidR="00FD17F7" w:rsidRPr="00E72D30">
        <w:rPr>
          <w:rFonts w:ascii="Times New Roman" w:hAnsi="Times New Roman" w:cs="Times New Roman"/>
          <w:sz w:val="24"/>
          <w:szCs w:val="24"/>
        </w:rPr>
        <w:t>Сколково</w:t>
      </w:r>
      <w:proofErr w:type="spellEnd"/>
      <w:r w:rsidR="00FD17F7" w:rsidRPr="00E72D30">
        <w:rPr>
          <w:rFonts w:ascii="Times New Roman" w:hAnsi="Times New Roman" w:cs="Times New Roman"/>
          <w:sz w:val="24"/>
          <w:szCs w:val="24"/>
        </w:rPr>
        <w:t>, в частности</w:t>
      </w:r>
      <w:r w:rsidR="00EE2EA1" w:rsidRPr="00E72D30">
        <w:rPr>
          <w:rFonts w:ascii="Times New Roman" w:hAnsi="Times New Roman" w:cs="Times New Roman"/>
          <w:sz w:val="24"/>
          <w:szCs w:val="24"/>
        </w:rPr>
        <w:t xml:space="preserve"> – в формате анимационного кластера, распределенного территориально. </w:t>
      </w:r>
    </w:p>
    <w:p w14:paraId="2289287E" w14:textId="6F077F8B" w:rsidR="00122208" w:rsidRPr="00E72D30" w:rsidRDefault="00CC1C14" w:rsidP="00E72D30">
      <w:pPr>
        <w:spacing w:after="0" w:line="240" w:lineRule="auto"/>
        <w:contextualSpacing/>
        <w:jc w:val="both"/>
        <w:rPr>
          <w:rFonts w:ascii="Times New Roman" w:hAnsi="Times New Roman" w:cs="Times New Roman"/>
          <w:sz w:val="24"/>
          <w:szCs w:val="24"/>
        </w:rPr>
      </w:pPr>
      <w:r w:rsidRPr="00E72D30">
        <w:rPr>
          <w:rFonts w:ascii="Times New Roman" w:hAnsi="Times New Roman" w:cs="Times New Roman"/>
          <w:sz w:val="24"/>
          <w:szCs w:val="24"/>
          <w:lang w:val="en-US"/>
        </w:rPr>
        <w:t> </w:t>
      </w:r>
      <w:r w:rsidR="00122208" w:rsidRPr="00E72D30">
        <w:rPr>
          <w:rFonts w:ascii="Times New Roman" w:hAnsi="Times New Roman" w:cs="Times New Roman"/>
          <w:sz w:val="24"/>
          <w:szCs w:val="24"/>
        </w:rPr>
        <w:t>С Департаментом науки и инноваций Мос</w:t>
      </w:r>
      <w:r w:rsidR="00B370C0" w:rsidRPr="00E72D30">
        <w:rPr>
          <w:rFonts w:ascii="Times New Roman" w:hAnsi="Times New Roman" w:cs="Times New Roman"/>
          <w:sz w:val="24"/>
          <w:szCs w:val="24"/>
        </w:rPr>
        <w:t xml:space="preserve">ковского правительства  два </w:t>
      </w:r>
      <w:r w:rsidR="00431E7A" w:rsidRPr="00E72D30">
        <w:rPr>
          <w:rFonts w:ascii="Times New Roman" w:hAnsi="Times New Roman" w:cs="Times New Roman"/>
          <w:sz w:val="24"/>
          <w:szCs w:val="24"/>
        </w:rPr>
        <w:t>последних года обсуждал</w:t>
      </w:r>
      <w:r w:rsidR="00122208" w:rsidRPr="00E72D30">
        <w:rPr>
          <w:rFonts w:ascii="Times New Roman" w:hAnsi="Times New Roman" w:cs="Times New Roman"/>
          <w:sz w:val="24"/>
          <w:szCs w:val="24"/>
        </w:rPr>
        <w:t>ся проект Московского анимационного технопарка</w:t>
      </w:r>
      <w:r w:rsidR="00CD7094" w:rsidRPr="00E72D30">
        <w:rPr>
          <w:rFonts w:ascii="Times New Roman" w:hAnsi="Times New Roman" w:cs="Times New Roman"/>
          <w:sz w:val="24"/>
          <w:szCs w:val="24"/>
        </w:rPr>
        <w:t>.</w:t>
      </w:r>
      <w:r w:rsidR="00122208" w:rsidRPr="00E72D30">
        <w:rPr>
          <w:rFonts w:ascii="Times New Roman" w:hAnsi="Times New Roman" w:cs="Times New Roman"/>
          <w:sz w:val="24"/>
          <w:szCs w:val="24"/>
        </w:rPr>
        <w:t xml:space="preserve"> </w:t>
      </w:r>
      <w:r w:rsidR="00CD7094" w:rsidRPr="00E72D30">
        <w:rPr>
          <w:rFonts w:ascii="Times New Roman" w:hAnsi="Times New Roman" w:cs="Times New Roman"/>
          <w:sz w:val="24"/>
          <w:szCs w:val="24"/>
        </w:rPr>
        <w:t>Э</w:t>
      </w:r>
      <w:r w:rsidR="00122208" w:rsidRPr="00E72D30">
        <w:rPr>
          <w:rFonts w:ascii="Times New Roman" w:hAnsi="Times New Roman" w:cs="Times New Roman"/>
          <w:sz w:val="24"/>
          <w:szCs w:val="24"/>
        </w:rPr>
        <w:t xml:space="preserve">та тема сейчас крайне актуальна, </w:t>
      </w:r>
      <w:proofErr w:type="spellStart"/>
      <w:r w:rsidR="00122208" w:rsidRPr="00E72D30">
        <w:rPr>
          <w:rFonts w:ascii="Times New Roman" w:hAnsi="Times New Roman" w:cs="Times New Roman"/>
          <w:sz w:val="24"/>
          <w:szCs w:val="24"/>
        </w:rPr>
        <w:t>бОльшая</w:t>
      </w:r>
      <w:proofErr w:type="spellEnd"/>
      <w:r w:rsidR="00122208" w:rsidRPr="00E72D30">
        <w:rPr>
          <w:rFonts w:ascii="Times New Roman" w:hAnsi="Times New Roman" w:cs="Times New Roman"/>
          <w:sz w:val="24"/>
          <w:szCs w:val="24"/>
        </w:rPr>
        <w:t xml:space="preserve"> часть заводов выводится за пределы Москвы, и ос</w:t>
      </w:r>
      <w:r w:rsidR="00CD7094" w:rsidRPr="00E72D30">
        <w:rPr>
          <w:rFonts w:ascii="Times New Roman" w:hAnsi="Times New Roman" w:cs="Times New Roman"/>
          <w:sz w:val="24"/>
          <w:szCs w:val="24"/>
        </w:rPr>
        <w:t xml:space="preserve">вободившиеся площади передаются </w:t>
      </w:r>
      <w:r w:rsidR="00122208" w:rsidRPr="00E72D30">
        <w:rPr>
          <w:rFonts w:ascii="Times New Roman" w:hAnsi="Times New Roman" w:cs="Times New Roman"/>
          <w:sz w:val="24"/>
          <w:szCs w:val="24"/>
        </w:rPr>
        <w:t xml:space="preserve"> </w:t>
      </w:r>
      <w:proofErr w:type="gramStart"/>
      <w:r w:rsidR="00122208" w:rsidRPr="00E72D30">
        <w:rPr>
          <w:rFonts w:ascii="Times New Roman" w:hAnsi="Times New Roman" w:cs="Times New Roman"/>
          <w:sz w:val="24"/>
          <w:szCs w:val="24"/>
        </w:rPr>
        <w:t>под</w:t>
      </w:r>
      <w:proofErr w:type="gramEnd"/>
      <w:r w:rsidR="00122208" w:rsidRPr="00E72D30">
        <w:rPr>
          <w:rFonts w:ascii="Times New Roman" w:hAnsi="Times New Roman" w:cs="Times New Roman"/>
          <w:sz w:val="24"/>
          <w:szCs w:val="24"/>
        </w:rPr>
        <w:t xml:space="preserve"> </w:t>
      </w:r>
      <w:proofErr w:type="gramStart"/>
      <w:r w:rsidR="00122208" w:rsidRPr="00E72D30">
        <w:rPr>
          <w:rFonts w:ascii="Times New Roman" w:hAnsi="Times New Roman" w:cs="Times New Roman"/>
          <w:sz w:val="24"/>
          <w:szCs w:val="24"/>
        </w:rPr>
        <w:t>разного</w:t>
      </w:r>
      <w:proofErr w:type="gramEnd"/>
      <w:r w:rsidR="00122208" w:rsidRPr="00E72D30">
        <w:rPr>
          <w:rFonts w:ascii="Times New Roman" w:hAnsi="Times New Roman" w:cs="Times New Roman"/>
          <w:sz w:val="24"/>
          <w:szCs w:val="24"/>
        </w:rPr>
        <w:t xml:space="preserve"> рода </w:t>
      </w:r>
      <w:proofErr w:type="spellStart"/>
      <w:r w:rsidR="00CD7094" w:rsidRPr="00E72D30">
        <w:rPr>
          <w:rFonts w:ascii="Times New Roman" w:hAnsi="Times New Roman" w:cs="Times New Roman"/>
          <w:sz w:val="24"/>
          <w:szCs w:val="24"/>
        </w:rPr>
        <w:t>инновационно</w:t>
      </w:r>
      <w:proofErr w:type="spellEnd"/>
      <w:r w:rsidR="00CD7094" w:rsidRPr="00E72D30">
        <w:rPr>
          <w:rFonts w:ascii="Times New Roman" w:hAnsi="Times New Roman" w:cs="Times New Roman"/>
          <w:sz w:val="24"/>
          <w:szCs w:val="24"/>
        </w:rPr>
        <w:t>-</w:t>
      </w:r>
      <w:r w:rsidR="00122208" w:rsidRPr="00E72D30">
        <w:rPr>
          <w:rFonts w:ascii="Times New Roman" w:hAnsi="Times New Roman" w:cs="Times New Roman"/>
          <w:sz w:val="24"/>
          <w:szCs w:val="24"/>
        </w:rPr>
        <w:t>креативную деятельно</w:t>
      </w:r>
      <w:r w:rsidR="00C9549B" w:rsidRPr="00E72D30">
        <w:rPr>
          <w:rFonts w:ascii="Times New Roman" w:hAnsi="Times New Roman" w:cs="Times New Roman"/>
          <w:sz w:val="24"/>
          <w:szCs w:val="24"/>
        </w:rPr>
        <w:t>сть. Мы</w:t>
      </w:r>
      <w:r w:rsidR="00122208" w:rsidRPr="00E72D30">
        <w:rPr>
          <w:rFonts w:ascii="Times New Roman" w:hAnsi="Times New Roman" w:cs="Times New Roman"/>
          <w:sz w:val="24"/>
          <w:szCs w:val="24"/>
        </w:rPr>
        <w:t xml:space="preserve"> провели анкетирование студий на предмет их потребности в помещениях </w:t>
      </w:r>
      <w:r w:rsidR="00C9549B" w:rsidRPr="00E72D30">
        <w:rPr>
          <w:rFonts w:ascii="Times New Roman" w:hAnsi="Times New Roman" w:cs="Times New Roman"/>
          <w:sz w:val="24"/>
          <w:szCs w:val="24"/>
        </w:rPr>
        <w:t xml:space="preserve"> (а </w:t>
      </w:r>
      <w:proofErr w:type="gramStart"/>
      <w:r w:rsidR="00C9549B" w:rsidRPr="00E72D30">
        <w:rPr>
          <w:rFonts w:ascii="Times New Roman" w:hAnsi="Times New Roman" w:cs="Times New Roman"/>
          <w:sz w:val="24"/>
          <w:szCs w:val="24"/>
        </w:rPr>
        <w:t>она</w:t>
      </w:r>
      <w:proofErr w:type="gramEnd"/>
      <w:r w:rsidR="00C9549B" w:rsidRPr="00E72D30">
        <w:rPr>
          <w:rFonts w:ascii="Times New Roman" w:hAnsi="Times New Roman" w:cs="Times New Roman"/>
          <w:sz w:val="24"/>
          <w:szCs w:val="24"/>
        </w:rPr>
        <w:t xml:space="preserve"> безусловно имеется) </w:t>
      </w:r>
      <w:r w:rsidR="00122208" w:rsidRPr="00E72D30">
        <w:rPr>
          <w:rFonts w:ascii="Times New Roman" w:hAnsi="Times New Roman" w:cs="Times New Roman"/>
          <w:sz w:val="24"/>
          <w:szCs w:val="24"/>
        </w:rPr>
        <w:t xml:space="preserve">и </w:t>
      </w:r>
      <w:r w:rsidR="00E52542" w:rsidRPr="00E72D30">
        <w:rPr>
          <w:rFonts w:ascii="Times New Roman" w:hAnsi="Times New Roman" w:cs="Times New Roman"/>
          <w:sz w:val="24"/>
          <w:szCs w:val="24"/>
        </w:rPr>
        <w:t xml:space="preserve">в 2016 году </w:t>
      </w:r>
      <w:r w:rsidR="00EE2EA1" w:rsidRPr="00E72D30">
        <w:rPr>
          <w:rFonts w:ascii="Times New Roman" w:hAnsi="Times New Roman" w:cs="Times New Roman"/>
          <w:sz w:val="24"/>
          <w:szCs w:val="24"/>
        </w:rPr>
        <w:t xml:space="preserve">организовали </w:t>
      </w:r>
      <w:r w:rsidR="00122208" w:rsidRPr="00E72D30">
        <w:rPr>
          <w:rFonts w:ascii="Times New Roman" w:hAnsi="Times New Roman" w:cs="Times New Roman"/>
          <w:sz w:val="24"/>
          <w:szCs w:val="24"/>
        </w:rPr>
        <w:t xml:space="preserve"> встречу </w:t>
      </w:r>
      <w:r w:rsidR="00EE2EA1" w:rsidRPr="00E72D30">
        <w:rPr>
          <w:rFonts w:ascii="Times New Roman" w:hAnsi="Times New Roman" w:cs="Times New Roman"/>
          <w:sz w:val="24"/>
          <w:szCs w:val="24"/>
        </w:rPr>
        <w:t>наших студий</w:t>
      </w:r>
      <w:r w:rsidR="00122208" w:rsidRPr="00E72D30">
        <w:rPr>
          <w:rFonts w:ascii="Times New Roman" w:hAnsi="Times New Roman" w:cs="Times New Roman"/>
          <w:sz w:val="24"/>
          <w:szCs w:val="24"/>
        </w:rPr>
        <w:t xml:space="preserve"> с руководством </w:t>
      </w:r>
      <w:r w:rsidR="00F85B3E" w:rsidRPr="00E72D30">
        <w:rPr>
          <w:rFonts w:ascii="Times New Roman" w:hAnsi="Times New Roman" w:cs="Times New Roman"/>
          <w:sz w:val="24"/>
          <w:szCs w:val="24"/>
        </w:rPr>
        <w:t xml:space="preserve">частного </w:t>
      </w:r>
      <w:r w:rsidR="00122208" w:rsidRPr="00E72D30">
        <w:rPr>
          <w:rFonts w:ascii="Times New Roman" w:hAnsi="Times New Roman" w:cs="Times New Roman"/>
          <w:sz w:val="24"/>
          <w:szCs w:val="24"/>
        </w:rPr>
        <w:t>Технопарка Калибр</w:t>
      </w:r>
      <w:r w:rsidR="00CD7094" w:rsidRPr="00E72D30">
        <w:rPr>
          <w:rFonts w:ascii="Times New Roman" w:hAnsi="Times New Roman" w:cs="Times New Roman"/>
          <w:sz w:val="24"/>
          <w:szCs w:val="24"/>
        </w:rPr>
        <w:t xml:space="preserve">, где уже арендует площади </w:t>
      </w:r>
      <w:r w:rsidR="00F85B3E" w:rsidRPr="00E72D30">
        <w:rPr>
          <w:rFonts w:ascii="Times New Roman" w:hAnsi="Times New Roman" w:cs="Times New Roman"/>
          <w:sz w:val="24"/>
          <w:szCs w:val="24"/>
        </w:rPr>
        <w:t xml:space="preserve"> «Маша и медведь» и располагалась Студия «ДА». Но предлагаемая ставка аренды оказалась </w:t>
      </w:r>
      <w:r w:rsidR="00E52542" w:rsidRPr="00E72D30">
        <w:rPr>
          <w:rFonts w:ascii="Times New Roman" w:hAnsi="Times New Roman" w:cs="Times New Roman"/>
          <w:sz w:val="24"/>
          <w:szCs w:val="24"/>
        </w:rPr>
        <w:t>слишком</w:t>
      </w:r>
      <w:r w:rsidR="00F85B3E" w:rsidRPr="00E72D30">
        <w:rPr>
          <w:rFonts w:ascii="Times New Roman" w:hAnsi="Times New Roman" w:cs="Times New Roman"/>
          <w:sz w:val="24"/>
          <w:szCs w:val="24"/>
        </w:rPr>
        <w:t xml:space="preserve"> высокой для нашей небогатой отрасли. </w:t>
      </w:r>
    </w:p>
    <w:p w14:paraId="75AE6790" w14:textId="77777777" w:rsidR="00E80147" w:rsidRPr="00E72D30" w:rsidRDefault="00E80147" w:rsidP="00E72D30">
      <w:pPr>
        <w:widowControl w:val="0"/>
        <w:autoSpaceDE w:val="0"/>
        <w:autoSpaceDN w:val="0"/>
        <w:adjustRightInd w:val="0"/>
        <w:spacing w:after="0" w:line="240" w:lineRule="auto"/>
        <w:rPr>
          <w:rFonts w:ascii="Times New Roman" w:hAnsi="Times New Roman" w:cs="Times New Roman"/>
          <w:sz w:val="24"/>
          <w:szCs w:val="24"/>
        </w:rPr>
      </w:pPr>
    </w:p>
    <w:p w14:paraId="41F1045E" w14:textId="77777777" w:rsidR="00F90ED3" w:rsidRDefault="00F90ED3" w:rsidP="00E72D30">
      <w:pPr>
        <w:widowControl w:val="0"/>
        <w:autoSpaceDE w:val="0"/>
        <w:autoSpaceDN w:val="0"/>
        <w:adjustRightInd w:val="0"/>
        <w:spacing w:after="0" w:line="240" w:lineRule="auto"/>
        <w:rPr>
          <w:rFonts w:ascii="Times New Roman" w:hAnsi="Times New Roman" w:cs="Times New Roman"/>
          <w:b/>
          <w:sz w:val="24"/>
          <w:szCs w:val="24"/>
        </w:rPr>
      </w:pPr>
    </w:p>
    <w:p w14:paraId="56416423" w14:textId="77777777" w:rsidR="00F90ED3" w:rsidRDefault="00F90ED3" w:rsidP="00E72D30">
      <w:pPr>
        <w:widowControl w:val="0"/>
        <w:autoSpaceDE w:val="0"/>
        <w:autoSpaceDN w:val="0"/>
        <w:adjustRightInd w:val="0"/>
        <w:spacing w:after="0" w:line="240" w:lineRule="auto"/>
        <w:rPr>
          <w:rFonts w:ascii="Times New Roman" w:hAnsi="Times New Roman" w:cs="Times New Roman"/>
          <w:b/>
          <w:sz w:val="24"/>
          <w:szCs w:val="24"/>
        </w:rPr>
      </w:pPr>
    </w:p>
    <w:p w14:paraId="25AB7253" w14:textId="77777777" w:rsidR="00F90ED3" w:rsidRDefault="00F90ED3" w:rsidP="00E72D30">
      <w:pPr>
        <w:widowControl w:val="0"/>
        <w:autoSpaceDE w:val="0"/>
        <w:autoSpaceDN w:val="0"/>
        <w:adjustRightInd w:val="0"/>
        <w:spacing w:after="0" w:line="240" w:lineRule="auto"/>
        <w:rPr>
          <w:rFonts w:ascii="Times New Roman" w:hAnsi="Times New Roman" w:cs="Times New Roman"/>
          <w:b/>
          <w:sz w:val="24"/>
          <w:szCs w:val="24"/>
        </w:rPr>
      </w:pPr>
    </w:p>
    <w:p w14:paraId="3D4DAB4D" w14:textId="77777777" w:rsidR="00F90ED3" w:rsidRDefault="00F90ED3" w:rsidP="00E72D30">
      <w:pPr>
        <w:widowControl w:val="0"/>
        <w:autoSpaceDE w:val="0"/>
        <w:autoSpaceDN w:val="0"/>
        <w:adjustRightInd w:val="0"/>
        <w:spacing w:after="0" w:line="240" w:lineRule="auto"/>
        <w:rPr>
          <w:rFonts w:ascii="Times New Roman" w:hAnsi="Times New Roman" w:cs="Times New Roman"/>
          <w:b/>
          <w:sz w:val="24"/>
          <w:szCs w:val="24"/>
        </w:rPr>
      </w:pPr>
    </w:p>
    <w:p w14:paraId="67B177F2" w14:textId="77777777" w:rsidR="00F90ED3" w:rsidRDefault="00F90ED3" w:rsidP="00E72D30">
      <w:pPr>
        <w:widowControl w:val="0"/>
        <w:autoSpaceDE w:val="0"/>
        <w:autoSpaceDN w:val="0"/>
        <w:adjustRightInd w:val="0"/>
        <w:spacing w:after="0" w:line="240" w:lineRule="auto"/>
        <w:rPr>
          <w:rFonts w:ascii="Times New Roman" w:hAnsi="Times New Roman" w:cs="Times New Roman"/>
          <w:b/>
          <w:sz w:val="24"/>
          <w:szCs w:val="24"/>
        </w:rPr>
      </w:pPr>
    </w:p>
    <w:p w14:paraId="1E5369FD" w14:textId="77777777" w:rsidR="00F90ED3" w:rsidRDefault="00F90ED3" w:rsidP="00E72D30">
      <w:pPr>
        <w:widowControl w:val="0"/>
        <w:autoSpaceDE w:val="0"/>
        <w:autoSpaceDN w:val="0"/>
        <w:adjustRightInd w:val="0"/>
        <w:spacing w:after="0" w:line="240" w:lineRule="auto"/>
        <w:rPr>
          <w:rFonts w:ascii="Times New Roman" w:hAnsi="Times New Roman" w:cs="Times New Roman"/>
          <w:b/>
          <w:sz w:val="24"/>
          <w:szCs w:val="24"/>
        </w:rPr>
      </w:pPr>
    </w:p>
    <w:p w14:paraId="3914ED27" w14:textId="2FD48B3E" w:rsidR="00685099" w:rsidRPr="00E72D30" w:rsidRDefault="00685099" w:rsidP="00E72D30">
      <w:pPr>
        <w:widowControl w:val="0"/>
        <w:autoSpaceDE w:val="0"/>
        <w:autoSpaceDN w:val="0"/>
        <w:adjustRightInd w:val="0"/>
        <w:spacing w:after="0" w:line="240" w:lineRule="auto"/>
        <w:rPr>
          <w:rFonts w:ascii="Times New Roman" w:hAnsi="Times New Roman" w:cs="Times New Roman"/>
          <w:b/>
          <w:sz w:val="24"/>
          <w:szCs w:val="24"/>
        </w:rPr>
      </w:pPr>
      <w:r w:rsidRPr="00E72D30">
        <w:rPr>
          <w:rFonts w:ascii="Times New Roman" w:hAnsi="Times New Roman" w:cs="Times New Roman"/>
          <w:b/>
          <w:sz w:val="24"/>
          <w:szCs w:val="24"/>
        </w:rPr>
        <w:lastRenderedPageBreak/>
        <w:t xml:space="preserve">Продвижение </w:t>
      </w:r>
      <w:proofErr w:type="spellStart"/>
      <w:r w:rsidRPr="00E72D30">
        <w:rPr>
          <w:rFonts w:ascii="Times New Roman" w:hAnsi="Times New Roman" w:cs="Times New Roman"/>
          <w:b/>
          <w:sz w:val="24"/>
          <w:szCs w:val="24"/>
        </w:rPr>
        <w:t>отвечественной</w:t>
      </w:r>
      <w:proofErr w:type="spellEnd"/>
      <w:r w:rsidRPr="00E72D30">
        <w:rPr>
          <w:rFonts w:ascii="Times New Roman" w:hAnsi="Times New Roman" w:cs="Times New Roman"/>
          <w:b/>
          <w:sz w:val="24"/>
          <w:szCs w:val="24"/>
        </w:rPr>
        <w:t xml:space="preserve"> анимации внутри России и за рубежом.</w:t>
      </w:r>
    </w:p>
    <w:p w14:paraId="72DAC755" w14:textId="77777777" w:rsidR="00685099" w:rsidRPr="00E72D30" w:rsidRDefault="00685099" w:rsidP="00E72D30">
      <w:pPr>
        <w:widowControl w:val="0"/>
        <w:autoSpaceDE w:val="0"/>
        <w:autoSpaceDN w:val="0"/>
        <w:adjustRightInd w:val="0"/>
        <w:spacing w:after="0" w:line="240" w:lineRule="auto"/>
        <w:rPr>
          <w:rFonts w:ascii="Times New Roman" w:hAnsi="Times New Roman" w:cs="Times New Roman"/>
          <w:sz w:val="24"/>
          <w:szCs w:val="24"/>
        </w:rPr>
      </w:pPr>
    </w:p>
    <w:p w14:paraId="11F65ED9" w14:textId="10BAB156" w:rsidR="00FF7B5B" w:rsidRPr="00E72D30" w:rsidRDefault="00FF7B5B" w:rsidP="00E72D30">
      <w:pPr>
        <w:widowControl w:val="0"/>
        <w:autoSpaceDE w:val="0"/>
        <w:autoSpaceDN w:val="0"/>
        <w:adjustRightInd w:val="0"/>
        <w:spacing w:after="0"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Одним из приоритетных направлений в деятельности Ассоциации анимационного кино является </w:t>
      </w:r>
      <w:r w:rsidRPr="00E72D30">
        <w:rPr>
          <w:rFonts w:ascii="Times New Roman" w:hAnsi="Times New Roman" w:cs="Times New Roman"/>
          <w:b/>
          <w:bCs/>
          <w:sz w:val="24"/>
          <w:szCs w:val="24"/>
        </w:rPr>
        <w:t xml:space="preserve">продвижение отечественных фильмов в России и за рубежом. </w:t>
      </w:r>
      <w:r w:rsidR="00431E7A" w:rsidRPr="00E72D30">
        <w:rPr>
          <w:rFonts w:ascii="Times New Roman" w:hAnsi="Times New Roman" w:cs="Times New Roman"/>
          <w:sz w:val="24"/>
          <w:szCs w:val="24"/>
        </w:rPr>
        <w:t>На протяжении</w:t>
      </w:r>
      <w:r w:rsidRPr="00E72D30">
        <w:rPr>
          <w:rFonts w:ascii="Times New Roman" w:hAnsi="Times New Roman" w:cs="Times New Roman"/>
          <w:sz w:val="24"/>
          <w:szCs w:val="24"/>
        </w:rPr>
        <w:t xml:space="preserve"> 5 лет ААК при поддержке Министерства культуры РФ организовывает объединенные стенды российской анимации на крупнейших международных отраслевых рынках, а также представляет на них отечественную анимацию: </w:t>
      </w:r>
      <w:r w:rsidRPr="00E72D30">
        <w:rPr>
          <w:rFonts w:ascii="Times New Roman" w:hAnsi="Times New Roman" w:cs="Times New Roman"/>
          <w:sz w:val="24"/>
          <w:szCs w:val="24"/>
          <w:lang w:val="en-US"/>
        </w:rPr>
        <w:t>MIPTV</w:t>
      </w:r>
      <w:r w:rsidRPr="00E72D30">
        <w:rPr>
          <w:rFonts w:ascii="Times New Roman" w:hAnsi="Times New Roman" w:cs="Times New Roman"/>
          <w:sz w:val="24"/>
          <w:szCs w:val="24"/>
        </w:rPr>
        <w:t xml:space="preserve">, </w:t>
      </w:r>
      <w:r w:rsidRPr="00E72D30">
        <w:rPr>
          <w:rFonts w:ascii="Times New Roman" w:hAnsi="Times New Roman" w:cs="Times New Roman"/>
          <w:sz w:val="24"/>
          <w:szCs w:val="24"/>
          <w:lang w:val="en-US"/>
        </w:rPr>
        <w:t>MIPCOM</w:t>
      </w:r>
      <w:r w:rsidRPr="00E72D30">
        <w:rPr>
          <w:rFonts w:ascii="Times New Roman" w:hAnsi="Times New Roman" w:cs="Times New Roman"/>
          <w:sz w:val="24"/>
          <w:szCs w:val="24"/>
        </w:rPr>
        <w:t xml:space="preserve"> и </w:t>
      </w:r>
      <w:r w:rsidRPr="00E72D30">
        <w:rPr>
          <w:rFonts w:ascii="Times New Roman" w:hAnsi="Times New Roman" w:cs="Times New Roman"/>
          <w:sz w:val="24"/>
          <w:szCs w:val="24"/>
          <w:lang w:val="en-US"/>
        </w:rPr>
        <w:t>MIP</w:t>
      </w:r>
      <w:r w:rsidRPr="00E72D30">
        <w:rPr>
          <w:rFonts w:ascii="Times New Roman" w:hAnsi="Times New Roman" w:cs="Times New Roman"/>
          <w:sz w:val="24"/>
          <w:szCs w:val="24"/>
        </w:rPr>
        <w:t xml:space="preserve"> </w:t>
      </w:r>
      <w:r w:rsidRPr="00E72D30">
        <w:rPr>
          <w:rFonts w:ascii="Times New Roman" w:hAnsi="Times New Roman" w:cs="Times New Roman"/>
          <w:sz w:val="24"/>
          <w:szCs w:val="24"/>
          <w:lang w:val="en-US"/>
        </w:rPr>
        <w:t>Junior</w:t>
      </w:r>
      <w:r w:rsidRPr="00E72D30">
        <w:rPr>
          <w:rFonts w:ascii="Times New Roman" w:hAnsi="Times New Roman" w:cs="Times New Roman"/>
          <w:sz w:val="24"/>
          <w:szCs w:val="24"/>
        </w:rPr>
        <w:t xml:space="preserve"> в Каннах, </w:t>
      </w:r>
      <w:r w:rsidRPr="00E72D30">
        <w:rPr>
          <w:rFonts w:ascii="Times New Roman" w:hAnsi="Times New Roman" w:cs="Times New Roman"/>
          <w:sz w:val="24"/>
          <w:szCs w:val="24"/>
          <w:lang w:val="en-US"/>
        </w:rPr>
        <w:t>Brand</w:t>
      </w:r>
      <w:r w:rsidRPr="00E72D30">
        <w:rPr>
          <w:rFonts w:ascii="Times New Roman" w:hAnsi="Times New Roman" w:cs="Times New Roman"/>
          <w:sz w:val="24"/>
          <w:szCs w:val="24"/>
        </w:rPr>
        <w:t xml:space="preserve"> </w:t>
      </w:r>
      <w:r w:rsidRPr="00E72D30">
        <w:rPr>
          <w:rFonts w:ascii="Times New Roman" w:hAnsi="Times New Roman" w:cs="Times New Roman"/>
          <w:sz w:val="24"/>
          <w:szCs w:val="24"/>
          <w:lang w:val="en-US"/>
        </w:rPr>
        <w:t>Licensing</w:t>
      </w:r>
      <w:r w:rsidRPr="00E72D30">
        <w:rPr>
          <w:rFonts w:ascii="Times New Roman" w:hAnsi="Times New Roman" w:cs="Times New Roman"/>
          <w:sz w:val="24"/>
          <w:szCs w:val="24"/>
        </w:rPr>
        <w:t xml:space="preserve"> </w:t>
      </w:r>
      <w:r w:rsidRPr="00E72D30">
        <w:rPr>
          <w:rFonts w:ascii="Times New Roman" w:hAnsi="Times New Roman" w:cs="Times New Roman"/>
          <w:sz w:val="24"/>
          <w:szCs w:val="24"/>
          <w:lang w:val="en-US"/>
        </w:rPr>
        <w:t>Expo</w:t>
      </w:r>
      <w:r w:rsidRPr="00E72D30">
        <w:rPr>
          <w:rFonts w:ascii="Times New Roman" w:hAnsi="Times New Roman" w:cs="Times New Roman"/>
          <w:sz w:val="24"/>
          <w:szCs w:val="24"/>
        </w:rPr>
        <w:t xml:space="preserve"> в Лондоне, </w:t>
      </w:r>
      <w:r w:rsidRPr="00E72D30">
        <w:rPr>
          <w:rFonts w:ascii="Times New Roman" w:hAnsi="Times New Roman" w:cs="Times New Roman"/>
          <w:sz w:val="24"/>
          <w:szCs w:val="24"/>
          <w:lang w:val="en-US"/>
        </w:rPr>
        <w:t>ATF</w:t>
      </w:r>
      <w:r w:rsidRPr="00E72D30">
        <w:rPr>
          <w:rFonts w:ascii="Times New Roman" w:hAnsi="Times New Roman" w:cs="Times New Roman"/>
          <w:sz w:val="24"/>
          <w:szCs w:val="24"/>
        </w:rPr>
        <w:t xml:space="preserve"> в Сингапуре, китайский анимационный фестиваль и рынок </w:t>
      </w:r>
      <w:r w:rsidRPr="00E72D30">
        <w:rPr>
          <w:rFonts w:ascii="Times New Roman" w:hAnsi="Times New Roman" w:cs="Times New Roman"/>
          <w:sz w:val="24"/>
          <w:szCs w:val="24"/>
          <w:lang w:val="en-US"/>
        </w:rPr>
        <w:t>CICAF</w:t>
      </w:r>
      <w:r w:rsidRPr="00E72D30">
        <w:rPr>
          <w:rFonts w:ascii="Times New Roman" w:hAnsi="Times New Roman" w:cs="Times New Roman"/>
          <w:sz w:val="24"/>
          <w:szCs w:val="24"/>
        </w:rPr>
        <w:t xml:space="preserve">, корейский бизнес-форум </w:t>
      </w:r>
      <w:r w:rsidRPr="00E72D30">
        <w:rPr>
          <w:rFonts w:ascii="Times New Roman" w:hAnsi="Times New Roman" w:cs="Times New Roman"/>
          <w:sz w:val="24"/>
          <w:szCs w:val="24"/>
          <w:lang w:val="en-US"/>
        </w:rPr>
        <w:t>SPP</w:t>
      </w:r>
      <w:r w:rsidRPr="00E72D30">
        <w:rPr>
          <w:rFonts w:ascii="Times New Roman" w:hAnsi="Times New Roman" w:cs="Times New Roman"/>
          <w:sz w:val="24"/>
          <w:szCs w:val="24"/>
        </w:rPr>
        <w:t xml:space="preserve"> и лицензионная выставка </w:t>
      </w:r>
      <w:r w:rsidRPr="00E72D30">
        <w:rPr>
          <w:rFonts w:ascii="Times New Roman" w:hAnsi="Times New Roman" w:cs="Times New Roman"/>
          <w:sz w:val="24"/>
          <w:szCs w:val="24"/>
          <w:lang w:val="en-US"/>
        </w:rPr>
        <w:t>SCLF</w:t>
      </w:r>
      <w:r w:rsidRPr="00E72D30">
        <w:rPr>
          <w:rFonts w:ascii="Times New Roman" w:hAnsi="Times New Roman" w:cs="Times New Roman"/>
          <w:sz w:val="24"/>
          <w:szCs w:val="24"/>
        </w:rPr>
        <w:t xml:space="preserve"> и другие.</w:t>
      </w:r>
    </w:p>
    <w:p w14:paraId="5BAF302A" w14:textId="33A15D69" w:rsidR="00FF7B5B" w:rsidRPr="00E72D30" w:rsidRDefault="00FF7B5B" w:rsidP="00E72D30">
      <w:pPr>
        <w:widowControl w:val="0"/>
        <w:autoSpaceDE w:val="0"/>
        <w:autoSpaceDN w:val="0"/>
        <w:adjustRightInd w:val="0"/>
        <w:spacing w:after="0"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 </w:t>
      </w:r>
    </w:p>
    <w:p w14:paraId="6AD7A2BB" w14:textId="0CA6D068" w:rsidR="00FF7B5B" w:rsidRPr="00E72D30" w:rsidRDefault="00FF7B5B" w:rsidP="00E72D30">
      <w:pPr>
        <w:widowControl w:val="0"/>
        <w:autoSpaceDE w:val="0"/>
        <w:autoSpaceDN w:val="0"/>
        <w:adjustRightInd w:val="0"/>
        <w:spacing w:after="0"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В этом году Ассоциация уже в 6-ой раз </w:t>
      </w:r>
      <w:r w:rsidR="00314860" w:rsidRPr="00E72D30">
        <w:rPr>
          <w:rFonts w:ascii="Times New Roman" w:hAnsi="Times New Roman" w:cs="Times New Roman"/>
          <w:sz w:val="24"/>
          <w:szCs w:val="24"/>
        </w:rPr>
        <w:t>представляет  российскую анимацию</w:t>
      </w:r>
      <w:r w:rsidRPr="00E72D30">
        <w:rPr>
          <w:rFonts w:ascii="Times New Roman" w:hAnsi="Times New Roman" w:cs="Times New Roman"/>
          <w:sz w:val="24"/>
          <w:szCs w:val="24"/>
        </w:rPr>
        <w:t xml:space="preserve"> на кинорынке </w:t>
      </w:r>
      <w:r w:rsidRPr="00E72D30">
        <w:rPr>
          <w:rFonts w:ascii="Times New Roman" w:hAnsi="Times New Roman" w:cs="Times New Roman"/>
          <w:sz w:val="24"/>
          <w:szCs w:val="24"/>
          <w:lang w:val="en-US"/>
        </w:rPr>
        <w:t>MIFA</w:t>
      </w:r>
      <w:r w:rsidRPr="00E72D30">
        <w:rPr>
          <w:rFonts w:ascii="Times New Roman" w:hAnsi="Times New Roman" w:cs="Times New Roman"/>
          <w:sz w:val="24"/>
          <w:szCs w:val="24"/>
        </w:rPr>
        <w:t xml:space="preserve"> в Аннеси. З</w:t>
      </w:r>
      <w:r w:rsidR="00E80147" w:rsidRPr="00E72D30">
        <w:rPr>
          <w:rFonts w:ascii="Times New Roman" w:hAnsi="Times New Roman" w:cs="Times New Roman"/>
          <w:sz w:val="24"/>
          <w:szCs w:val="24"/>
        </w:rPr>
        <w:t xml:space="preserve">а прошедшие 5 лет на </w:t>
      </w:r>
      <w:r w:rsidR="00314860" w:rsidRPr="00E72D30">
        <w:rPr>
          <w:rFonts w:ascii="Times New Roman" w:hAnsi="Times New Roman" w:cs="Times New Roman"/>
          <w:sz w:val="24"/>
          <w:szCs w:val="24"/>
        </w:rPr>
        <w:t>объединенном</w:t>
      </w:r>
      <w:r w:rsidR="00E80147" w:rsidRPr="00E72D30">
        <w:rPr>
          <w:rFonts w:ascii="Times New Roman" w:hAnsi="Times New Roman" w:cs="Times New Roman"/>
          <w:sz w:val="24"/>
          <w:szCs w:val="24"/>
        </w:rPr>
        <w:t xml:space="preserve"> стенде</w:t>
      </w:r>
      <w:r w:rsidR="00314860" w:rsidRPr="00E72D30">
        <w:rPr>
          <w:rFonts w:ascii="Times New Roman" w:hAnsi="Times New Roman" w:cs="Times New Roman"/>
          <w:sz w:val="24"/>
          <w:szCs w:val="24"/>
        </w:rPr>
        <w:t xml:space="preserve"> российской анимации</w:t>
      </w:r>
      <w:r w:rsidRPr="00E72D30">
        <w:rPr>
          <w:rFonts w:ascii="Times New Roman" w:hAnsi="Times New Roman" w:cs="Times New Roman"/>
          <w:sz w:val="24"/>
          <w:szCs w:val="24"/>
        </w:rPr>
        <w:t xml:space="preserve"> успели поработать более 150-ти представителей отрасли.</w:t>
      </w:r>
    </w:p>
    <w:p w14:paraId="2C0B2FE3" w14:textId="77777777" w:rsidR="00E80147" w:rsidRPr="00E72D30" w:rsidRDefault="00E80147" w:rsidP="00E72D30">
      <w:pPr>
        <w:widowControl w:val="0"/>
        <w:autoSpaceDE w:val="0"/>
        <w:autoSpaceDN w:val="0"/>
        <w:adjustRightInd w:val="0"/>
        <w:spacing w:after="0" w:line="240" w:lineRule="auto"/>
        <w:jc w:val="both"/>
        <w:rPr>
          <w:rFonts w:ascii="Times New Roman" w:hAnsi="Times New Roman" w:cs="Times New Roman"/>
          <w:sz w:val="24"/>
          <w:szCs w:val="24"/>
        </w:rPr>
      </w:pPr>
    </w:p>
    <w:p w14:paraId="6D8ADA37" w14:textId="363F26D8" w:rsidR="00FF7B5B" w:rsidRPr="00E72D30" w:rsidRDefault="00FF7B5B" w:rsidP="00E72D30">
      <w:pPr>
        <w:widowControl w:val="0"/>
        <w:autoSpaceDE w:val="0"/>
        <w:autoSpaceDN w:val="0"/>
        <w:adjustRightInd w:val="0"/>
        <w:spacing w:after="0" w:line="240" w:lineRule="auto"/>
        <w:jc w:val="both"/>
        <w:rPr>
          <w:rFonts w:ascii="Times New Roman" w:hAnsi="Times New Roman" w:cs="Times New Roman"/>
          <w:sz w:val="24"/>
          <w:szCs w:val="24"/>
        </w:rPr>
      </w:pPr>
      <w:r w:rsidRPr="00E72D30">
        <w:rPr>
          <w:rFonts w:ascii="Times New Roman" w:hAnsi="Times New Roman" w:cs="Times New Roman"/>
          <w:sz w:val="24"/>
          <w:szCs w:val="24"/>
        </w:rPr>
        <w:t>Ежегодно к анимационному рынку в Аннеси Ассоциация выпускает актуальный каталог отечественной анимации. В этом году выходит уже 6й выпуск каталога. Первые два года он</w:t>
      </w:r>
      <w:r w:rsidR="00E80147" w:rsidRPr="00E72D30">
        <w:rPr>
          <w:rFonts w:ascii="Times New Roman" w:hAnsi="Times New Roman" w:cs="Times New Roman"/>
          <w:sz w:val="24"/>
          <w:szCs w:val="24"/>
        </w:rPr>
        <w:t xml:space="preserve"> формировался </w:t>
      </w:r>
      <w:r w:rsidRPr="00E72D30">
        <w:rPr>
          <w:rFonts w:ascii="Times New Roman" w:hAnsi="Times New Roman" w:cs="Times New Roman"/>
          <w:sz w:val="24"/>
          <w:szCs w:val="24"/>
        </w:rPr>
        <w:t xml:space="preserve"> по фестивальному принципу – по жанрам. Но растущее количество новых индустриальных  проектов потребовало </w:t>
      </w:r>
      <w:proofErr w:type="spellStart"/>
      <w:r w:rsidRPr="00E72D30">
        <w:rPr>
          <w:rFonts w:ascii="Times New Roman" w:hAnsi="Times New Roman" w:cs="Times New Roman"/>
          <w:sz w:val="24"/>
          <w:szCs w:val="24"/>
        </w:rPr>
        <w:t>пересборки</w:t>
      </w:r>
      <w:proofErr w:type="spellEnd"/>
      <w:r w:rsidRPr="00E72D30">
        <w:rPr>
          <w:rFonts w:ascii="Times New Roman" w:hAnsi="Times New Roman" w:cs="Times New Roman"/>
          <w:sz w:val="24"/>
          <w:szCs w:val="24"/>
        </w:rPr>
        <w:t xml:space="preserve"> принципов организации, и теперь он собирается по компаниям</w:t>
      </w:r>
      <w:r w:rsidR="00E80147" w:rsidRPr="00E72D30">
        <w:rPr>
          <w:rFonts w:ascii="Times New Roman" w:hAnsi="Times New Roman" w:cs="Times New Roman"/>
          <w:sz w:val="24"/>
          <w:szCs w:val="24"/>
        </w:rPr>
        <w:t xml:space="preserve"> –</w:t>
      </w:r>
      <w:r w:rsidRPr="00E72D30">
        <w:rPr>
          <w:rFonts w:ascii="Times New Roman" w:hAnsi="Times New Roman" w:cs="Times New Roman"/>
          <w:sz w:val="24"/>
          <w:szCs w:val="24"/>
        </w:rPr>
        <w:t xml:space="preserve"> производителям</w:t>
      </w:r>
      <w:r w:rsidR="00E80147" w:rsidRPr="00E72D30">
        <w:rPr>
          <w:rFonts w:ascii="Times New Roman" w:hAnsi="Times New Roman" w:cs="Times New Roman"/>
          <w:sz w:val="24"/>
          <w:szCs w:val="24"/>
        </w:rPr>
        <w:t>/дистрибуторам</w:t>
      </w:r>
      <w:r w:rsidRPr="00E72D30">
        <w:rPr>
          <w:rFonts w:ascii="Times New Roman" w:hAnsi="Times New Roman" w:cs="Times New Roman"/>
          <w:sz w:val="24"/>
          <w:szCs w:val="24"/>
        </w:rPr>
        <w:t xml:space="preserve"> </w:t>
      </w:r>
      <w:proofErr w:type="gramStart"/>
      <w:r w:rsidRPr="00E72D30">
        <w:rPr>
          <w:rFonts w:ascii="Times New Roman" w:hAnsi="Times New Roman" w:cs="Times New Roman"/>
          <w:sz w:val="24"/>
          <w:szCs w:val="24"/>
        </w:rPr>
        <w:t>анимационного</w:t>
      </w:r>
      <w:proofErr w:type="gramEnd"/>
      <w:r w:rsidRPr="00E72D30">
        <w:rPr>
          <w:rFonts w:ascii="Times New Roman" w:hAnsi="Times New Roman" w:cs="Times New Roman"/>
          <w:sz w:val="24"/>
          <w:szCs w:val="24"/>
        </w:rPr>
        <w:t xml:space="preserve"> контента.</w:t>
      </w:r>
      <w:r w:rsidR="00E80147" w:rsidRPr="00E72D30">
        <w:rPr>
          <w:rFonts w:ascii="Times New Roman" w:hAnsi="Times New Roman" w:cs="Times New Roman"/>
          <w:sz w:val="24"/>
          <w:szCs w:val="24"/>
        </w:rPr>
        <w:t xml:space="preserve"> Выделено место также для представления лицензионной продукции. </w:t>
      </w:r>
      <w:r w:rsidRPr="00E72D30">
        <w:rPr>
          <w:rFonts w:ascii="Times New Roman" w:hAnsi="Times New Roman" w:cs="Times New Roman"/>
          <w:sz w:val="24"/>
          <w:szCs w:val="24"/>
        </w:rPr>
        <w:t xml:space="preserve">  </w:t>
      </w:r>
    </w:p>
    <w:p w14:paraId="02E25A9C" w14:textId="77777777" w:rsidR="00FF7B5B" w:rsidRPr="00E72D30" w:rsidRDefault="00FF7B5B" w:rsidP="00E72D30">
      <w:pPr>
        <w:widowControl w:val="0"/>
        <w:autoSpaceDE w:val="0"/>
        <w:autoSpaceDN w:val="0"/>
        <w:adjustRightInd w:val="0"/>
        <w:spacing w:after="0" w:line="240" w:lineRule="auto"/>
        <w:jc w:val="both"/>
        <w:rPr>
          <w:rFonts w:ascii="Times New Roman" w:hAnsi="Times New Roman" w:cs="Times New Roman"/>
          <w:sz w:val="24"/>
          <w:szCs w:val="24"/>
        </w:rPr>
      </w:pPr>
    </w:p>
    <w:p w14:paraId="5783A640" w14:textId="34C7CE02" w:rsidR="00E80147" w:rsidRPr="00E72D30" w:rsidRDefault="00E80147"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Ежегодно Ассоциация проводит десятки </w:t>
      </w:r>
      <w:r w:rsidR="00EE2EA1" w:rsidRPr="00E72D30">
        <w:rPr>
          <w:rFonts w:ascii="Times New Roman" w:hAnsi="Times New Roman" w:cs="Times New Roman"/>
          <w:sz w:val="24"/>
          <w:szCs w:val="24"/>
        </w:rPr>
        <w:t>кино</w:t>
      </w:r>
      <w:r w:rsidRPr="00E72D30">
        <w:rPr>
          <w:rFonts w:ascii="Times New Roman" w:hAnsi="Times New Roman" w:cs="Times New Roman"/>
          <w:sz w:val="24"/>
          <w:szCs w:val="24"/>
        </w:rPr>
        <w:t xml:space="preserve">показов и анимационных мастер-классов в разных уголках России. </w:t>
      </w:r>
      <w:r w:rsidR="00EE2EA1" w:rsidRPr="00E72D30">
        <w:rPr>
          <w:rFonts w:ascii="Times New Roman" w:hAnsi="Times New Roman" w:cs="Times New Roman"/>
          <w:sz w:val="24"/>
          <w:szCs w:val="24"/>
        </w:rPr>
        <w:t xml:space="preserve">Ассоциация получает права на фильмы и формирует программы авторской и сериальной анимации, организует собственные мероприятия в рамках партнерских проектов. </w:t>
      </w:r>
      <w:r w:rsidRPr="00E72D30">
        <w:rPr>
          <w:rFonts w:ascii="Times New Roman" w:hAnsi="Times New Roman" w:cs="Times New Roman"/>
          <w:sz w:val="24"/>
          <w:szCs w:val="24"/>
        </w:rPr>
        <w:t>Мы сотрудничаем с более чем тремя сотнями площадок: региональными кинотеатрами, библиотеками,  школами, социальными ц</w:t>
      </w:r>
      <w:r w:rsidR="00314860" w:rsidRPr="00E72D30">
        <w:rPr>
          <w:rFonts w:ascii="Times New Roman" w:hAnsi="Times New Roman" w:cs="Times New Roman"/>
          <w:sz w:val="24"/>
          <w:szCs w:val="24"/>
        </w:rPr>
        <w:t>ентрами и  досуговыми центрами</w:t>
      </w:r>
      <w:r w:rsidR="00EE2EA1" w:rsidRPr="00E72D30">
        <w:rPr>
          <w:rFonts w:ascii="Times New Roman" w:hAnsi="Times New Roman" w:cs="Times New Roman"/>
          <w:sz w:val="24"/>
          <w:szCs w:val="24"/>
        </w:rPr>
        <w:t>. За 5 лет некоммерческие</w:t>
      </w:r>
      <w:r w:rsidRPr="00E72D30">
        <w:rPr>
          <w:rFonts w:ascii="Times New Roman" w:hAnsi="Times New Roman" w:cs="Times New Roman"/>
          <w:sz w:val="24"/>
          <w:szCs w:val="24"/>
        </w:rPr>
        <w:t xml:space="preserve"> анимацион</w:t>
      </w:r>
      <w:r w:rsidR="00EE2EA1" w:rsidRPr="00E72D30">
        <w:rPr>
          <w:rFonts w:ascii="Times New Roman" w:hAnsi="Times New Roman" w:cs="Times New Roman"/>
          <w:sz w:val="24"/>
          <w:szCs w:val="24"/>
        </w:rPr>
        <w:t>ные</w:t>
      </w:r>
      <w:r w:rsidRPr="00E72D30">
        <w:rPr>
          <w:rFonts w:ascii="Times New Roman" w:hAnsi="Times New Roman" w:cs="Times New Roman"/>
          <w:sz w:val="24"/>
          <w:szCs w:val="24"/>
        </w:rPr>
        <w:t xml:space="preserve"> </w:t>
      </w:r>
      <w:r w:rsidR="00EE2EA1" w:rsidRPr="00E72D30">
        <w:rPr>
          <w:rFonts w:ascii="Times New Roman" w:hAnsi="Times New Roman" w:cs="Times New Roman"/>
          <w:sz w:val="24"/>
          <w:szCs w:val="24"/>
        </w:rPr>
        <w:t>программы</w:t>
      </w:r>
      <w:r w:rsidRPr="00E72D30">
        <w:rPr>
          <w:rFonts w:ascii="Times New Roman" w:hAnsi="Times New Roman" w:cs="Times New Roman"/>
          <w:sz w:val="24"/>
          <w:szCs w:val="24"/>
        </w:rPr>
        <w:t xml:space="preserve"> ААК </w:t>
      </w:r>
      <w:r w:rsidR="00EE2EA1" w:rsidRPr="00E72D30">
        <w:rPr>
          <w:rFonts w:ascii="Times New Roman" w:hAnsi="Times New Roman" w:cs="Times New Roman"/>
          <w:sz w:val="24"/>
          <w:szCs w:val="24"/>
        </w:rPr>
        <w:t xml:space="preserve">посмотрели </w:t>
      </w:r>
      <w:r w:rsidRPr="00E72D30">
        <w:rPr>
          <w:rFonts w:ascii="Times New Roman" w:hAnsi="Times New Roman" w:cs="Times New Roman"/>
          <w:sz w:val="24"/>
          <w:szCs w:val="24"/>
        </w:rPr>
        <w:t>около 40 000 детей и их</w:t>
      </w:r>
      <w:r w:rsidR="00314860" w:rsidRPr="00E72D30">
        <w:rPr>
          <w:rFonts w:ascii="Times New Roman" w:hAnsi="Times New Roman" w:cs="Times New Roman"/>
          <w:sz w:val="24"/>
          <w:szCs w:val="24"/>
        </w:rPr>
        <w:t xml:space="preserve"> родителей, состоялось более  четырехсот показов анимационных прогр</w:t>
      </w:r>
      <w:r w:rsidR="00F90ED3">
        <w:rPr>
          <w:rFonts w:ascii="Times New Roman" w:hAnsi="Times New Roman" w:cs="Times New Roman"/>
          <w:sz w:val="24"/>
          <w:szCs w:val="24"/>
        </w:rPr>
        <w:t>а</w:t>
      </w:r>
      <w:r w:rsidR="00314860" w:rsidRPr="00E72D30">
        <w:rPr>
          <w:rFonts w:ascii="Times New Roman" w:hAnsi="Times New Roman" w:cs="Times New Roman"/>
          <w:sz w:val="24"/>
          <w:szCs w:val="24"/>
        </w:rPr>
        <w:t>мм</w:t>
      </w:r>
      <w:r w:rsidR="00F90ED3">
        <w:rPr>
          <w:rFonts w:ascii="Times New Roman" w:hAnsi="Times New Roman" w:cs="Times New Roman"/>
          <w:sz w:val="24"/>
          <w:szCs w:val="24"/>
        </w:rPr>
        <w:t>.</w:t>
      </w:r>
      <w:r w:rsidR="00314860" w:rsidRPr="00E72D30">
        <w:rPr>
          <w:rFonts w:ascii="Times New Roman" w:hAnsi="Times New Roman" w:cs="Times New Roman"/>
          <w:sz w:val="24"/>
          <w:szCs w:val="24"/>
        </w:rPr>
        <w:t xml:space="preserve">   Мы прошли</w:t>
      </w:r>
      <w:r w:rsidRPr="00E72D30">
        <w:rPr>
          <w:rFonts w:ascii="Times New Roman" w:hAnsi="Times New Roman" w:cs="Times New Roman"/>
          <w:sz w:val="24"/>
          <w:szCs w:val="24"/>
        </w:rPr>
        <w:t xml:space="preserve"> важный этап в популяризации современной анимации</w:t>
      </w:r>
      <w:r w:rsidR="00314860" w:rsidRPr="00E72D30">
        <w:rPr>
          <w:rFonts w:ascii="Times New Roman" w:hAnsi="Times New Roman" w:cs="Times New Roman"/>
          <w:sz w:val="24"/>
          <w:szCs w:val="24"/>
        </w:rPr>
        <w:t>.</w:t>
      </w:r>
      <w:r w:rsidRPr="00E72D30">
        <w:rPr>
          <w:rFonts w:ascii="Times New Roman" w:hAnsi="Times New Roman" w:cs="Times New Roman"/>
          <w:sz w:val="24"/>
          <w:szCs w:val="24"/>
        </w:rPr>
        <w:t xml:space="preserve"> </w:t>
      </w:r>
    </w:p>
    <w:p w14:paraId="62C9BCD5" w14:textId="415E2F72" w:rsidR="007A2EB7" w:rsidRPr="00E72D30" w:rsidRDefault="007A2EB7"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При поддержке </w:t>
      </w:r>
      <w:proofErr w:type="spellStart"/>
      <w:r w:rsidRPr="00E72D30">
        <w:rPr>
          <w:rFonts w:ascii="Times New Roman" w:hAnsi="Times New Roman" w:cs="Times New Roman"/>
          <w:sz w:val="24"/>
          <w:szCs w:val="24"/>
        </w:rPr>
        <w:t>Россотрудничества</w:t>
      </w:r>
      <w:proofErr w:type="spellEnd"/>
      <w:r w:rsidRPr="00E72D30">
        <w:rPr>
          <w:rFonts w:ascii="Times New Roman" w:hAnsi="Times New Roman" w:cs="Times New Roman"/>
          <w:sz w:val="24"/>
          <w:szCs w:val="24"/>
        </w:rPr>
        <w:t xml:space="preserve"> мы  регулярно </w:t>
      </w:r>
      <w:r w:rsidR="003D029F" w:rsidRPr="00E72D30">
        <w:rPr>
          <w:rFonts w:ascii="Times New Roman" w:hAnsi="Times New Roman" w:cs="Times New Roman"/>
          <w:sz w:val="24"/>
          <w:szCs w:val="24"/>
        </w:rPr>
        <w:t>формируем</w:t>
      </w:r>
      <w:r w:rsidRPr="00E72D30">
        <w:rPr>
          <w:rFonts w:ascii="Times New Roman" w:hAnsi="Times New Roman" w:cs="Times New Roman"/>
          <w:sz w:val="24"/>
          <w:szCs w:val="24"/>
        </w:rPr>
        <w:t xml:space="preserve"> анимационные программы для зарубежных российских представительств – домов соотечественника, российских культурных центров, домов дружбы и т</w:t>
      </w:r>
      <w:r w:rsidR="00F90ED3">
        <w:rPr>
          <w:rFonts w:ascii="Times New Roman" w:hAnsi="Times New Roman" w:cs="Times New Roman"/>
          <w:sz w:val="24"/>
          <w:szCs w:val="24"/>
        </w:rPr>
        <w:t>.</w:t>
      </w:r>
      <w:r w:rsidRPr="00E72D30">
        <w:rPr>
          <w:rFonts w:ascii="Times New Roman" w:hAnsi="Times New Roman" w:cs="Times New Roman"/>
          <w:sz w:val="24"/>
          <w:szCs w:val="24"/>
        </w:rPr>
        <w:t>д</w:t>
      </w:r>
      <w:r w:rsidR="00F90ED3">
        <w:rPr>
          <w:rFonts w:ascii="Times New Roman" w:hAnsi="Times New Roman" w:cs="Times New Roman"/>
          <w:sz w:val="24"/>
          <w:szCs w:val="24"/>
        </w:rPr>
        <w:t>.</w:t>
      </w:r>
      <w:r w:rsidRPr="00E72D30">
        <w:rPr>
          <w:rFonts w:ascii="Times New Roman" w:hAnsi="Times New Roman" w:cs="Times New Roman"/>
          <w:sz w:val="24"/>
          <w:szCs w:val="24"/>
        </w:rPr>
        <w:t>, которые дипломатической почтой</w:t>
      </w:r>
      <w:r w:rsidR="003D029F" w:rsidRPr="00E72D30">
        <w:rPr>
          <w:rFonts w:ascii="Times New Roman" w:hAnsi="Times New Roman" w:cs="Times New Roman"/>
          <w:sz w:val="24"/>
          <w:szCs w:val="24"/>
        </w:rPr>
        <w:t xml:space="preserve"> рассылаются</w:t>
      </w:r>
      <w:r w:rsidRPr="00E72D30">
        <w:rPr>
          <w:rFonts w:ascii="Times New Roman" w:hAnsi="Times New Roman" w:cs="Times New Roman"/>
          <w:sz w:val="24"/>
          <w:szCs w:val="24"/>
        </w:rPr>
        <w:t xml:space="preserve"> во все уго</w:t>
      </w:r>
      <w:r w:rsidR="003D029F" w:rsidRPr="00E72D30">
        <w:rPr>
          <w:rFonts w:ascii="Times New Roman" w:hAnsi="Times New Roman" w:cs="Times New Roman"/>
          <w:sz w:val="24"/>
          <w:szCs w:val="24"/>
        </w:rPr>
        <w:t>лки мира, где все ж</w:t>
      </w:r>
      <w:r w:rsidR="00F90ED3">
        <w:rPr>
          <w:rFonts w:ascii="Times New Roman" w:hAnsi="Times New Roman" w:cs="Times New Roman"/>
          <w:sz w:val="24"/>
          <w:szCs w:val="24"/>
        </w:rPr>
        <w:t>е</w:t>
      </w:r>
      <w:r w:rsidR="003D029F" w:rsidRPr="00E72D30">
        <w:rPr>
          <w:rFonts w:ascii="Times New Roman" w:hAnsi="Times New Roman" w:cs="Times New Roman"/>
          <w:sz w:val="24"/>
          <w:szCs w:val="24"/>
        </w:rPr>
        <w:t>лающие могут</w:t>
      </w:r>
      <w:r w:rsidRPr="00E72D30">
        <w:rPr>
          <w:rFonts w:ascii="Times New Roman" w:hAnsi="Times New Roman" w:cs="Times New Roman"/>
          <w:sz w:val="24"/>
          <w:szCs w:val="24"/>
        </w:rPr>
        <w:t xml:space="preserve"> посмотреть наши мультфильмы</w:t>
      </w:r>
      <w:r w:rsidR="003D029F" w:rsidRPr="00E72D30">
        <w:rPr>
          <w:rFonts w:ascii="Times New Roman" w:hAnsi="Times New Roman" w:cs="Times New Roman"/>
          <w:sz w:val="24"/>
          <w:szCs w:val="24"/>
        </w:rPr>
        <w:t>.</w:t>
      </w:r>
    </w:p>
    <w:p w14:paraId="76E85E06" w14:textId="593B2873" w:rsidR="003D029F" w:rsidRPr="00E72D30" w:rsidRDefault="001636D0" w:rsidP="00E72D30">
      <w:pPr>
        <w:spacing w:line="240" w:lineRule="auto"/>
        <w:jc w:val="both"/>
        <w:rPr>
          <w:rFonts w:ascii="Times New Roman" w:hAnsi="Times New Roman" w:cs="Times New Roman"/>
          <w:i/>
          <w:sz w:val="24"/>
          <w:szCs w:val="24"/>
        </w:rPr>
      </w:pPr>
      <w:r w:rsidRPr="00E72D30">
        <w:rPr>
          <w:rFonts w:ascii="Times New Roman" w:hAnsi="Times New Roman" w:cs="Times New Roman"/>
          <w:sz w:val="24"/>
          <w:szCs w:val="24"/>
        </w:rPr>
        <w:t xml:space="preserve">Мы выступаем партнерами многих анимационных фестивалей  по всей стране. </w:t>
      </w:r>
      <w:proofErr w:type="gramStart"/>
      <w:r w:rsidRPr="00E72D30">
        <w:rPr>
          <w:rFonts w:ascii="Times New Roman" w:hAnsi="Times New Roman" w:cs="Times New Roman"/>
          <w:sz w:val="24"/>
          <w:szCs w:val="24"/>
        </w:rPr>
        <w:t>За пять лет оказана информационная и организационная поддержка деся</w:t>
      </w:r>
      <w:r w:rsidR="00EE2EA1" w:rsidRPr="00E72D30">
        <w:rPr>
          <w:rFonts w:ascii="Times New Roman" w:hAnsi="Times New Roman" w:cs="Times New Roman"/>
          <w:sz w:val="24"/>
          <w:szCs w:val="24"/>
        </w:rPr>
        <w:t>ткам фестивалей, среди которых «Больший фестиваль мультфильмов»</w:t>
      </w:r>
      <w:r w:rsidR="001D76E1" w:rsidRPr="00E72D30">
        <w:rPr>
          <w:rFonts w:ascii="Times New Roman" w:hAnsi="Times New Roman" w:cs="Times New Roman"/>
          <w:sz w:val="24"/>
          <w:szCs w:val="24"/>
        </w:rPr>
        <w:t xml:space="preserve">, </w:t>
      </w:r>
      <w:r w:rsidRPr="00E72D30">
        <w:rPr>
          <w:rFonts w:ascii="Times New Roman" w:hAnsi="Times New Roman" w:cs="Times New Roman"/>
          <w:sz w:val="24"/>
          <w:szCs w:val="24"/>
        </w:rPr>
        <w:t xml:space="preserve"> </w:t>
      </w:r>
      <w:r w:rsidR="00EE2EA1" w:rsidRPr="00E72D30">
        <w:rPr>
          <w:rFonts w:ascii="Times New Roman" w:hAnsi="Times New Roman" w:cs="Times New Roman"/>
          <w:sz w:val="24"/>
          <w:szCs w:val="24"/>
        </w:rPr>
        <w:t>ОРФАК в Суздале, «Страна мультфильмов» в Москве,</w:t>
      </w:r>
      <w:r w:rsidR="00F90ED3">
        <w:rPr>
          <w:rFonts w:ascii="Times New Roman" w:hAnsi="Times New Roman" w:cs="Times New Roman"/>
          <w:sz w:val="24"/>
          <w:szCs w:val="24"/>
        </w:rPr>
        <w:t xml:space="preserve"> </w:t>
      </w:r>
      <w:r w:rsidR="00EE2EA1" w:rsidRPr="00E72D30">
        <w:rPr>
          <w:rFonts w:ascii="Times New Roman" w:hAnsi="Times New Roman" w:cs="Times New Roman"/>
          <w:sz w:val="24"/>
          <w:szCs w:val="24"/>
        </w:rPr>
        <w:t>«</w:t>
      </w:r>
      <w:proofErr w:type="spellStart"/>
      <w:r w:rsidRPr="00E72D30">
        <w:rPr>
          <w:rFonts w:ascii="Times New Roman" w:hAnsi="Times New Roman" w:cs="Times New Roman"/>
          <w:sz w:val="24"/>
          <w:szCs w:val="24"/>
        </w:rPr>
        <w:t>Мультиматог</w:t>
      </w:r>
      <w:r w:rsidR="00EE2EA1" w:rsidRPr="00E72D30">
        <w:rPr>
          <w:rFonts w:ascii="Times New Roman" w:hAnsi="Times New Roman" w:cs="Times New Roman"/>
          <w:sz w:val="24"/>
          <w:szCs w:val="24"/>
        </w:rPr>
        <w:t>раф</w:t>
      </w:r>
      <w:proofErr w:type="spellEnd"/>
      <w:r w:rsidR="00EE2EA1" w:rsidRPr="00E72D30">
        <w:rPr>
          <w:rFonts w:ascii="Times New Roman" w:hAnsi="Times New Roman" w:cs="Times New Roman"/>
          <w:sz w:val="24"/>
          <w:szCs w:val="24"/>
        </w:rPr>
        <w:t>» в Вологде,  «</w:t>
      </w:r>
      <w:proofErr w:type="spellStart"/>
      <w:r w:rsidR="00EE2EA1" w:rsidRPr="00E72D30">
        <w:rPr>
          <w:rFonts w:ascii="Times New Roman" w:hAnsi="Times New Roman" w:cs="Times New Roman"/>
          <w:sz w:val="24"/>
          <w:szCs w:val="24"/>
        </w:rPr>
        <w:t>Мультивидение</w:t>
      </w:r>
      <w:proofErr w:type="spellEnd"/>
      <w:r w:rsidR="00EE2EA1" w:rsidRPr="00E72D30">
        <w:rPr>
          <w:rFonts w:ascii="Times New Roman" w:hAnsi="Times New Roman" w:cs="Times New Roman"/>
          <w:sz w:val="24"/>
          <w:szCs w:val="24"/>
        </w:rPr>
        <w:t>» в Санкт-Петербурге,</w:t>
      </w:r>
      <w:r w:rsidR="00F90ED3">
        <w:rPr>
          <w:rFonts w:ascii="Times New Roman" w:hAnsi="Times New Roman" w:cs="Times New Roman"/>
          <w:sz w:val="24"/>
          <w:szCs w:val="24"/>
        </w:rPr>
        <w:t xml:space="preserve"> </w:t>
      </w:r>
      <w:r w:rsidR="00EE2EA1" w:rsidRPr="00E72D30">
        <w:rPr>
          <w:rFonts w:ascii="Times New Roman" w:hAnsi="Times New Roman" w:cs="Times New Roman"/>
          <w:sz w:val="24"/>
          <w:szCs w:val="24"/>
        </w:rPr>
        <w:t>«Арктика»</w:t>
      </w:r>
      <w:r w:rsidRPr="00E72D30">
        <w:rPr>
          <w:rFonts w:ascii="Times New Roman" w:hAnsi="Times New Roman" w:cs="Times New Roman"/>
          <w:sz w:val="24"/>
          <w:szCs w:val="24"/>
        </w:rPr>
        <w:t xml:space="preserve"> в Москве/Салехарде</w:t>
      </w:r>
      <w:r w:rsidR="00EE2EA1" w:rsidRPr="00E72D30">
        <w:rPr>
          <w:rFonts w:ascii="Times New Roman" w:hAnsi="Times New Roman" w:cs="Times New Roman"/>
          <w:sz w:val="24"/>
          <w:szCs w:val="24"/>
        </w:rPr>
        <w:t xml:space="preserve">, «0+» </w:t>
      </w:r>
      <w:r w:rsidR="001D76E1" w:rsidRPr="00E72D30">
        <w:rPr>
          <w:rFonts w:ascii="Times New Roman" w:hAnsi="Times New Roman" w:cs="Times New Roman"/>
          <w:sz w:val="24"/>
          <w:szCs w:val="24"/>
        </w:rPr>
        <w:t xml:space="preserve">в </w:t>
      </w:r>
      <w:proofErr w:type="spellStart"/>
      <w:r w:rsidR="001D76E1" w:rsidRPr="00E72D30">
        <w:rPr>
          <w:rFonts w:ascii="Times New Roman" w:hAnsi="Times New Roman" w:cs="Times New Roman"/>
          <w:sz w:val="24"/>
          <w:szCs w:val="24"/>
        </w:rPr>
        <w:t>Тюмене</w:t>
      </w:r>
      <w:proofErr w:type="spellEnd"/>
      <w:r w:rsidR="00EE2EA1" w:rsidRPr="00E72D30">
        <w:rPr>
          <w:rFonts w:ascii="Times New Roman" w:hAnsi="Times New Roman" w:cs="Times New Roman"/>
          <w:sz w:val="24"/>
          <w:szCs w:val="24"/>
        </w:rPr>
        <w:t>, «Новый горизонт»</w:t>
      </w:r>
      <w:r w:rsidRPr="00E72D30">
        <w:rPr>
          <w:rFonts w:ascii="Times New Roman" w:hAnsi="Times New Roman" w:cs="Times New Roman"/>
          <w:sz w:val="24"/>
          <w:szCs w:val="24"/>
        </w:rPr>
        <w:t xml:space="preserve"> в Воронеже, фестиваль </w:t>
      </w:r>
      <w:r w:rsidRPr="00E72D30">
        <w:rPr>
          <w:rFonts w:ascii="Times New Roman" w:hAnsi="Times New Roman" w:cs="Times New Roman"/>
          <w:sz w:val="24"/>
          <w:szCs w:val="24"/>
          <w:lang w:val="en-US"/>
        </w:rPr>
        <w:t> </w:t>
      </w:r>
      <w:r w:rsidRPr="00E72D30">
        <w:rPr>
          <w:rFonts w:ascii="Times New Roman" w:hAnsi="Times New Roman" w:cs="Times New Roman"/>
          <w:sz w:val="24"/>
          <w:szCs w:val="24"/>
        </w:rPr>
        <w:t>детского «зеленого» кино и анимации в Москве, кинофестиваль «Встреча» в Обнинске, фестиваль «</w:t>
      </w:r>
      <w:proofErr w:type="spellStart"/>
      <w:r w:rsidRPr="00E72D30">
        <w:rPr>
          <w:rFonts w:ascii="Times New Roman" w:hAnsi="Times New Roman" w:cs="Times New Roman"/>
          <w:sz w:val="24"/>
          <w:szCs w:val="24"/>
        </w:rPr>
        <w:t>Кинозима</w:t>
      </w:r>
      <w:proofErr w:type="spellEnd"/>
      <w:r w:rsidRPr="00E72D30">
        <w:rPr>
          <w:rFonts w:ascii="Times New Roman" w:hAnsi="Times New Roman" w:cs="Times New Roman"/>
          <w:sz w:val="24"/>
          <w:szCs w:val="24"/>
        </w:rPr>
        <w:t xml:space="preserve">», кинофестиваль «Сказка», </w:t>
      </w:r>
      <w:r w:rsidR="00EE2EA1" w:rsidRPr="00E72D30">
        <w:rPr>
          <w:rFonts w:ascii="Times New Roman" w:hAnsi="Times New Roman" w:cs="Times New Roman"/>
          <w:sz w:val="24"/>
          <w:szCs w:val="24"/>
        </w:rPr>
        <w:t xml:space="preserve">«Золотая рыбка», </w:t>
      </w:r>
      <w:r w:rsidRPr="00E72D30">
        <w:rPr>
          <w:rFonts w:ascii="Times New Roman" w:hAnsi="Times New Roman" w:cs="Times New Roman"/>
          <w:sz w:val="24"/>
          <w:szCs w:val="24"/>
        </w:rPr>
        <w:t xml:space="preserve">Второй Якутский </w:t>
      </w:r>
      <w:r w:rsidRPr="00E72D30">
        <w:rPr>
          <w:rFonts w:ascii="Times New Roman" w:hAnsi="Times New Roman" w:cs="Times New Roman"/>
          <w:sz w:val="24"/>
          <w:szCs w:val="24"/>
          <w:lang w:val="en-US"/>
        </w:rPr>
        <w:t> </w:t>
      </w:r>
      <w:r w:rsidR="00F90ED3">
        <w:rPr>
          <w:rFonts w:ascii="Times New Roman" w:hAnsi="Times New Roman" w:cs="Times New Roman"/>
          <w:sz w:val="24"/>
          <w:szCs w:val="24"/>
        </w:rPr>
        <w:t>кинофестиваль</w:t>
      </w:r>
      <w:proofErr w:type="gramEnd"/>
      <w:r w:rsidR="00F90ED3">
        <w:rPr>
          <w:rFonts w:ascii="Times New Roman" w:hAnsi="Times New Roman" w:cs="Times New Roman"/>
          <w:sz w:val="24"/>
          <w:szCs w:val="24"/>
        </w:rPr>
        <w:t xml:space="preserve">, </w:t>
      </w:r>
      <w:r w:rsidRPr="00E72D30">
        <w:rPr>
          <w:rFonts w:ascii="Times New Roman" w:hAnsi="Times New Roman" w:cs="Times New Roman"/>
          <w:sz w:val="24"/>
          <w:szCs w:val="24"/>
        </w:rPr>
        <w:t xml:space="preserve">фестиваль стран Черноморского экономического содружества и </w:t>
      </w:r>
      <w:r w:rsidR="001D76E1" w:rsidRPr="00E72D30">
        <w:rPr>
          <w:rFonts w:ascii="Times New Roman" w:hAnsi="Times New Roman" w:cs="Times New Roman"/>
          <w:sz w:val="24"/>
          <w:szCs w:val="24"/>
        </w:rPr>
        <w:t xml:space="preserve">многие </w:t>
      </w:r>
      <w:r w:rsidRPr="00E72D30">
        <w:rPr>
          <w:rFonts w:ascii="Times New Roman" w:hAnsi="Times New Roman" w:cs="Times New Roman"/>
          <w:sz w:val="24"/>
          <w:szCs w:val="24"/>
        </w:rPr>
        <w:t>другие.</w:t>
      </w:r>
      <w:r w:rsidRPr="00E72D30">
        <w:rPr>
          <w:rFonts w:ascii="Times New Roman" w:hAnsi="Times New Roman" w:cs="Times New Roman"/>
          <w:sz w:val="24"/>
          <w:szCs w:val="24"/>
          <w:lang w:val="en-US"/>
        </w:rPr>
        <w:t> </w:t>
      </w:r>
    </w:p>
    <w:p w14:paraId="285C0B79" w14:textId="78848A59" w:rsidR="001D76E1" w:rsidRPr="00E72D30" w:rsidRDefault="001D76E1" w:rsidP="00E72D30">
      <w:pPr>
        <w:widowControl w:val="0"/>
        <w:autoSpaceDE w:val="0"/>
        <w:autoSpaceDN w:val="0"/>
        <w:adjustRightInd w:val="0"/>
        <w:spacing w:after="0"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2012 год ознаменовался празднованием столетия российской анимации. К этой дате были приурочены торжественные мероприятия в двух столицах России. Ассоциация выступила организатором праздничного </w:t>
      </w:r>
      <w:proofErr w:type="spellStart"/>
      <w:r w:rsidRPr="00E72D30">
        <w:rPr>
          <w:rFonts w:ascii="Times New Roman" w:hAnsi="Times New Roman" w:cs="Times New Roman"/>
          <w:sz w:val="24"/>
          <w:szCs w:val="24"/>
        </w:rPr>
        <w:t>Мультконцерта</w:t>
      </w:r>
      <w:proofErr w:type="spellEnd"/>
      <w:r w:rsidRPr="00E72D30">
        <w:rPr>
          <w:rFonts w:ascii="Times New Roman" w:hAnsi="Times New Roman" w:cs="Times New Roman"/>
          <w:sz w:val="24"/>
          <w:szCs w:val="24"/>
        </w:rPr>
        <w:t xml:space="preserve"> в Филармонии Санкт-Петербурга и партнером масштабного концерта в Кремле.</w:t>
      </w:r>
    </w:p>
    <w:p w14:paraId="67AC297F" w14:textId="77777777" w:rsidR="00E72D30" w:rsidRPr="00E72D30" w:rsidRDefault="00E72D30" w:rsidP="00E72D30">
      <w:pPr>
        <w:widowControl w:val="0"/>
        <w:autoSpaceDE w:val="0"/>
        <w:autoSpaceDN w:val="0"/>
        <w:adjustRightInd w:val="0"/>
        <w:spacing w:after="0" w:line="240" w:lineRule="auto"/>
        <w:jc w:val="both"/>
        <w:rPr>
          <w:rFonts w:ascii="Times New Roman" w:hAnsi="Times New Roman" w:cs="Times New Roman"/>
          <w:sz w:val="24"/>
          <w:szCs w:val="24"/>
        </w:rPr>
      </w:pPr>
    </w:p>
    <w:p w14:paraId="52C0DC1B" w14:textId="4D8BB13F" w:rsidR="00E72D30" w:rsidRPr="00E72D30" w:rsidRDefault="00E72D30" w:rsidP="00E72D30">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E72D30">
        <w:rPr>
          <w:rFonts w:ascii="Times New Roman" w:hAnsi="Times New Roman" w:cs="Times New Roman"/>
          <w:sz w:val="24"/>
          <w:szCs w:val="24"/>
        </w:rPr>
        <w:t>Начиная с 2012 года Ассоциация дважды в год проводила некоммерческие «Отчетные</w:t>
      </w:r>
      <w:proofErr w:type="gramEnd"/>
      <w:r w:rsidRPr="00E72D30">
        <w:rPr>
          <w:rFonts w:ascii="Times New Roman" w:hAnsi="Times New Roman" w:cs="Times New Roman"/>
          <w:sz w:val="24"/>
          <w:szCs w:val="24"/>
        </w:rPr>
        <w:t xml:space="preserve"> показы» новейшей анимации в московском кинотеатре «Звезда». Программы, </w:t>
      </w:r>
      <w:r w:rsidRPr="00E72D30">
        <w:rPr>
          <w:rFonts w:ascii="Times New Roman" w:hAnsi="Times New Roman" w:cs="Times New Roman"/>
          <w:sz w:val="24"/>
          <w:szCs w:val="24"/>
        </w:rPr>
        <w:lastRenderedPageBreak/>
        <w:t>составленные кинокритиком Марией Терещенко, включали самые свежие короткометражные фильмы и премьерные эпизоды сериалов. Показы проходили в формате интеллектуального клуба, где каждая показанная картина обсуждалась  с приглашенными экспертами: сценаристами, режиссерами и другими профессионалами из мира кино и анимации</w:t>
      </w:r>
      <w:r w:rsidR="00F90ED3">
        <w:rPr>
          <w:rFonts w:ascii="Times New Roman" w:hAnsi="Times New Roman" w:cs="Times New Roman"/>
          <w:sz w:val="24"/>
          <w:szCs w:val="24"/>
        </w:rPr>
        <w:t>.</w:t>
      </w:r>
    </w:p>
    <w:p w14:paraId="403AE1F0" w14:textId="77777777" w:rsidR="001D76E1" w:rsidRPr="00E72D30" w:rsidRDefault="001D76E1" w:rsidP="00E72D30">
      <w:pPr>
        <w:widowControl w:val="0"/>
        <w:autoSpaceDE w:val="0"/>
        <w:autoSpaceDN w:val="0"/>
        <w:adjustRightInd w:val="0"/>
        <w:spacing w:after="0" w:line="240" w:lineRule="auto"/>
        <w:rPr>
          <w:rFonts w:ascii="Times New Roman" w:hAnsi="Times New Roman" w:cs="Times New Roman"/>
          <w:b/>
          <w:sz w:val="24"/>
          <w:szCs w:val="24"/>
        </w:rPr>
      </w:pPr>
    </w:p>
    <w:p w14:paraId="71F32779" w14:textId="77777777" w:rsidR="00E72D30" w:rsidRDefault="00E72D30" w:rsidP="00E72D30">
      <w:pPr>
        <w:widowControl w:val="0"/>
        <w:autoSpaceDE w:val="0"/>
        <w:autoSpaceDN w:val="0"/>
        <w:adjustRightInd w:val="0"/>
        <w:spacing w:after="0" w:line="240" w:lineRule="auto"/>
        <w:rPr>
          <w:rFonts w:ascii="Times New Roman" w:hAnsi="Times New Roman" w:cs="Times New Roman"/>
          <w:b/>
          <w:sz w:val="24"/>
          <w:szCs w:val="24"/>
        </w:rPr>
      </w:pPr>
    </w:p>
    <w:p w14:paraId="0F8445AD" w14:textId="6071C0E8" w:rsidR="007A2EB7" w:rsidRPr="00E72D30" w:rsidRDefault="007A2EB7" w:rsidP="00E72D30">
      <w:pPr>
        <w:widowControl w:val="0"/>
        <w:autoSpaceDE w:val="0"/>
        <w:autoSpaceDN w:val="0"/>
        <w:adjustRightInd w:val="0"/>
        <w:spacing w:after="0" w:line="240" w:lineRule="auto"/>
        <w:rPr>
          <w:rFonts w:ascii="Times New Roman" w:hAnsi="Times New Roman" w:cs="Times New Roman"/>
          <w:b/>
          <w:sz w:val="24"/>
          <w:szCs w:val="24"/>
          <w:lang w:val="en-US"/>
        </w:rPr>
      </w:pPr>
      <w:r w:rsidRPr="00E72D30">
        <w:rPr>
          <w:rFonts w:ascii="Times New Roman" w:hAnsi="Times New Roman" w:cs="Times New Roman"/>
          <w:b/>
          <w:sz w:val="24"/>
          <w:szCs w:val="24"/>
          <w:lang w:val="en-US"/>
        </w:rPr>
        <w:t>КРОК</w:t>
      </w:r>
    </w:p>
    <w:p w14:paraId="444C5580" w14:textId="77777777" w:rsidR="0088130F" w:rsidRPr="00E72D30" w:rsidRDefault="0088130F" w:rsidP="00E72D30">
      <w:pPr>
        <w:widowControl w:val="0"/>
        <w:autoSpaceDE w:val="0"/>
        <w:autoSpaceDN w:val="0"/>
        <w:adjustRightInd w:val="0"/>
        <w:spacing w:after="0" w:line="240" w:lineRule="auto"/>
        <w:rPr>
          <w:rFonts w:ascii="Times New Roman" w:hAnsi="Times New Roman" w:cs="Times New Roman"/>
          <w:b/>
          <w:sz w:val="24"/>
          <w:szCs w:val="24"/>
          <w:lang w:val="en-US"/>
        </w:rPr>
      </w:pPr>
    </w:p>
    <w:p w14:paraId="5CD56DCC" w14:textId="5FA10C93" w:rsidR="00E471D2" w:rsidRPr="00E72D30" w:rsidRDefault="00E471D2" w:rsidP="00E72D30">
      <w:pPr>
        <w:widowControl w:val="0"/>
        <w:autoSpaceDE w:val="0"/>
        <w:autoSpaceDN w:val="0"/>
        <w:adjustRightInd w:val="0"/>
        <w:spacing w:after="0" w:line="240" w:lineRule="auto"/>
        <w:jc w:val="both"/>
        <w:rPr>
          <w:rFonts w:ascii="Times New Roman" w:hAnsi="Times New Roman" w:cs="Times New Roman"/>
          <w:sz w:val="24"/>
          <w:szCs w:val="24"/>
        </w:rPr>
      </w:pPr>
      <w:r w:rsidRPr="00E72D30">
        <w:rPr>
          <w:rFonts w:ascii="Times New Roman" w:hAnsi="Times New Roman" w:cs="Times New Roman"/>
          <w:sz w:val="24"/>
          <w:szCs w:val="24"/>
        </w:rPr>
        <w:t>ААК с момента основания  является генеральным партнером и оператором Международного фестиваля анимационных фильмов «КРОК», который, несмотря на сложившиеся политические обстоятельства, продолжает существовать</w:t>
      </w:r>
      <w:r w:rsidR="00EE2EA1" w:rsidRPr="00E72D30">
        <w:rPr>
          <w:rFonts w:ascii="Times New Roman" w:hAnsi="Times New Roman" w:cs="Times New Roman"/>
          <w:sz w:val="24"/>
          <w:szCs w:val="24"/>
        </w:rPr>
        <w:t xml:space="preserve"> и развиваться</w:t>
      </w:r>
      <w:r w:rsidRPr="00E72D30">
        <w:rPr>
          <w:rFonts w:ascii="Times New Roman" w:hAnsi="Times New Roman" w:cs="Times New Roman"/>
          <w:sz w:val="24"/>
          <w:szCs w:val="24"/>
        </w:rPr>
        <w:t xml:space="preserve"> благодаря финансовой поддержке Министерства культуры РФ. </w:t>
      </w:r>
    </w:p>
    <w:p w14:paraId="02E20507" w14:textId="77777777" w:rsidR="00E471D2" w:rsidRPr="00E72D30" w:rsidRDefault="00E471D2" w:rsidP="00E72D30">
      <w:pPr>
        <w:widowControl w:val="0"/>
        <w:autoSpaceDE w:val="0"/>
        <w:autoSpaceDN w:val="0"/>
        <w:adjustRightInd w:val="0"/>
        <w:spacing w:after="0" w:line="240" w:lineRule="auto"/>
        <w:rPr>
          <w:rFonts w:ascii="Times New Roman" w:hAnsi="Times New Roman" w:cs="Times New Roman"/>
          <w:b/>
          <w:sz w:val="24"/>
          <w:szCs w:val="24"/>
        </w:rPr>
      </w:pPr>
    </w:p>
    <w:p w14:paraId="2DACB29F" w14:textId="77777777" w:rsidR="00EA4164" w:rsidRPr="00E72D30" w:rsidRDefault="00EA4164" w:rsidP="00E72D30">
      <w:pPr>
        <w:widowControl w:val="0"/>
        <w:autoSpaceDE w:val="0"/>
        <w:autoSpaceDN w:val="0"/>
        <w:adjustRightInd w:val="0"/>
        <w:spacing w:after="0" w:line="240" w:lineRule="auto"/>
        <w:rPr>
          <w:rFonts w:ascii="Times New Roman" w:hAnsi="Times New Roman" w:cs="Times New Roman"/>
          <w:b/>
          <w:bCs/>
          <w:sz w:val="24"/>
          <w:szCs w:val="24"/>
          <w:lang w:val="en-US"/>
        </w:rPr>
      </w:pPr>
      <w:proofErr w:type="spellStart"/>
      <w:r w:rsidRPr="00E72D30">
        <w:rPr>
          <w:rFonts w:ascii="Times New Roman" w:hAnsi="Times New Roman" w:cs="Times New Roman"/>
          <w:b/>
          <w:bCs/>
          <w:sz w:val="24"/>
          <w:szCs w:val="24"/>
          <w:lang w:val="en-US"/>
        </w:rPr>
        <w:t>Мультимир</w:t>
      </w:r>
      <w:proofErr w:type="spellEnd"/>
    </w:p>
    <w:p w14:paraId="554D51D5" w14:textId="77777777" w:rsidR="00EA4164" w:rsidRPr="00E72D30" w:rsidRDefault="00EA4164" w:rsidP="00E72D30">
      <w:pPr>
        <w:widowControl w:val="0"/>
        <w:autoSpaceDE w:val="0"/>
        <w:autoSpaceDN w:val="0"/>
        <w:adjustRightInd w:val="0"/>
        <w:spacing w:after="0" w:line="240" w:lineRule="auto"/>
        <w:rPr>
          <w:rFonts w:ascii="Times New Roman" w:hAnsi="Times New Roman" w:cs="Times New Roman"/>
          <w:b/>
          <w:bCs/>
          <w:sz w:val="24"/>
          <w:szCs w:val="24"/>
          <w:lang w:val="en-US"/>
        </w:rPr>
      </w:pPr>
    </w:p>
    <w:p w14:paraId="12492A94" w14:textId="00AAAC19" w:rsidR="00EA4164" w:rsidRPr="00E72D30" w:rsidRDefault="00EA4164" w:rsidP="00E72D30">
      <w:pPr>
        <w:widowControl w:val="0"/>
        <w:autoSpaceDE w:val="0"/>
        <w:autoSpaceDN w:val="0"/>
        <w:adjustRightInd w:val="0"/>
        <w:spacing w:after="0"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В 2016 году Ассоциация выступила в качестве </w:t>
      </w:r>
      <w:proofErr w:type="spellStart"/>
      <w:r w:rsidRPr="00E72D30">
        <w:rPr>
          <w:rFonts w:ascii="Times New Roman" w:hAnsi="Times New Roman" w:cs="Times New Roman"/>
          <w:sz w:val="24"/>
          <w:szCs w:val="24"/>
        </w:rPr>
        <w:t>соорганизатора</w:t>
      </w:r>
      <w:proofErr w:type="spellEnd"/>
      <w:r w:rsidRPr="00E72D30">
        <w:rPr>
          <w:rFonts w:ascii="Times New Roman" w:hAnsi="Times New Roman" w:cs="Times New Roman"/>
          <w:sz w:val="24"/>
          <w:szCs w:val="24"/>
        </w:rPr>
        <w:t xml:space="preserve"> первого фестиваля</w:t>
      </w:r>
      <w:r w:rsidR="00991C31" w:rsidRPr="00E72D30">
        <w:rPr>
          <w:rFonts w:ascii="Times New Roman" w:hAnsi="Times New Roman" w:cs="Times New Roman"/>
          <w:sz w:val="24"/>
          <w:szCs w:val="24"/>
        </w:rPr>
        <w:t>-выставки</w:t>
      </w:r>
      <w:r w:rsidRPr="00E72D30">
        <w:rPr>
          <w:rFonts w:ascii="Times New Roman" w:hAnsi="Times New Roman" w:cs="Times New Roman"/>
          <w:sz w:val="24"/>
          <w:szCs w:val="24"/>
        </w:rPr>
        <w:t xml:space="preserve"> детских развлечений «</w:t>
      </w:r>
      <w:proofErr w:type="spellStart"/>
      <w:r w:rsidRPr="00E72D30">
        <w:rPr>
          <w:rFonts w:ascii="Times New Roman" w:hAnsi="Times New Roman" w:cs="Times New Roman"/>
          <w:sz w:val="24"/>
          <w:szCs w:val="24"/>
        </w:rPr>
        <w:t>Мультимир</w:t>
      </w:r>
      <w:proofErr w:type="spellEnd"/>
      <w:r w:rsidRPr="00E72D30">
        <w:rPr>
          <w:rFonts w:ascii="Times New Roman" w:hAnsi="Times New Roman" w:cs="Times New Roman"/>
          <w:sz w:val="24"/>
          <w:szCs w:val="24"/>
        </w:rPr>
        <w:t>»</w:t>
      </w:r>
      <w:r w:rsidR="00991C31" w:rsidRPr="00E72D30">
        <w:rPr>
          <w:rFonts w:ascii="Times New Roman" w:hAnsi="Times New Roman" w:cs="Times New Roman"/>
          <w:sz w:val="24"/>
          <w:szCs w:val="24"/>
        </w:rPr>
        <w:t xml:space="preserve"> на ВДНХ, развернутого н</w:t>
      </w:r>
      <w:r w:rsidRPr="00E72D30">
        <w:rPr>
          <w:rFonts w:ascii="Times New Roman" w:hAnsi="Times New Roman" w:cs="Times New Roman"/>
          <w:sz w:val="24"/>
          <w:szCs w:val="24"/>
        </w:rPr>
        <w:t>а площади 14</w:t>
      </w:r>
      <w:r w:rsidRPr="00E72D30">
        <w:rPr>
          <w:rFonts w:ascii="Times New Roman" w:hAnsi="Times New Roman" w:cs="Times New Roman"/>
          <w:sz w:val="24"/>
          <w:szCs w:val="24"/>
          <w:lang w:val="en-US"/>
        </w:rPr>
        <w:t> </w:t>
      </w:r>
      <w:r w:rsidRPr="00E72D30">
        <w:rPr>
          <w:rFonts w:ascii="Times New Roman" w:hAnsi="Times New Roman" w:cs="Times New Roman"/>
          <w:sz w:val="24"/>
          <w:szCs w:val="24"/>
        </w:rPr>
        <w:t>000 м²</w:t>
      </w:r>
      <w:r w:rsidR="00991C31" w:rsidRPr="00E72D30">
        <w:rPr>
          <w:rFonts w:ascii="Times New Roman" w:hAnsi="Times New Roman" w:cs="Times New Roman"/>
          <w:sz w:val="24"/>
          <w:szCs w:val="24"/>
        </w:rPr>
        <w:t xml:space="preserve">. Все крупнейшие российские бренды и студии были представлены собственными стендами, на которых </w:t>
      </w:r>
      <w:r w:rsidR="002D1A22" w:rsidRPr="00E72D30">
        <w:rPr>
          <w:rFonts w:ascii="Times New Roman" w:hAnsi="Times New Roman" w:cs="Times New Roman"/>
          <w:sz w:val="24"/>
          <w:szCs w:val="24"/>
        </w:rPr>
        <w:t xml:space="preserve">на протяжении 5 дней </w:t>
      </w:r>
      <w:r w:rsidR="00991C31" w:rsidRPr="00E72D30">
        <w:rPr>
          <w:rFonts w:ascii="Times New Roman" w:hAnsi="Times New Roman" w:cs="Times New Roman"/>
          <w:sz w:val="24"/>
          <w:szCs w:val="24"/>
        </w:rPr>
        <w:t>была организована работа с детьми</w:t>
      </w:r>
      <w:r w:rsidR="00F90ED3">
        <w:rPr>
          <w:rFonts w:ascii="Times New Roman" w:hAnsi="Times New Roman" w:cs="Times New Roman"/>
          <w:sz w:val="24"/>
          <w:szCs w:val="24"/>
        </w:rPr>
        <w:t>.</w:t>
      </w:r>
      <w:r w:rsidR="00991C31" w:rsidRPr="00E72D30">
        <w:rPr>
          <w:rFonts w:ascii="Times New Roman" w:hAnsi="Times New Roman" w:cs="Times New Roman"/>
          <w:sz w:val="24"/>
          <w:szCs w:val="24"/>
        </w:rPr>
        <w:t xml:space="preserve"> На выставке можно было увидеть, как создается анимация, принять участие в тематических конкурсах и просто сфотографироваться с люб</w:t>
      </w:r>
      <w:r w:rsidR="00F635B8">
        <w:rPr>
          <w:rFonts w:ascii="Times New Roman" w:hAnsi="Times New Roman" w:cs="Times New Roman"/>
          <w:sz w:val="24"/>
          <w:szCs w:val="24"/>
        </w:rPr>
        <w:t>и</w:t>
      </w:r>
      <w:r w:rsidR="00991C31" w:rsidRPr="00E72D30">
        <w:rPr>
          <w:rFonts w:ascii="Times New Roman" w:hAnsi="Times New Roman" w:cs="Times New Roman"/>
          <w:sz w:val="24"/>
          <w:szCs w:val="24"/>
        </w:rPr>
        <w:t>м</w:t>
      </w:r>
      <w:r w:rsidR="00F635B8">
        <w:rPr>
          <w:rFonts w:ascii="Times New Roman" w:hAnsi="Times New Roman" w:cs="Times New Roman"/>
          <w:sz w:val="24"/>
          <w:szCs w:val="24"/>
        </w:rPr>
        <w:t>ы</w:t>
      </w:r>
      <w:bookmarkStart w:id="0" w:name="_GoBack"/>
      <w:bookmarkEnd w:id="0"/>
      <w:r w:rsidR="00991C31" w:rsidRPr="00E72D30">
        <w:rPr>
          <w:rFonts w:ascii="Times New Roman" w:hAnsi="Times New Roman" w:cs="Times New Roman"/>
          <w:sz w:val="24"/>
          <w:szCs w:val="24"/>
        </w:rPr>
        <w:t xml:space="preserve">ми анимационными героями. </w:t>
      </w:r>
      <w:r w:rsidRPr="00E72D30">
        <w:rPr>
          <w:rFonts w:ascii="Times New Roman" w:hAnsi="Times New Roman" w:cs="Times New Roman"/>
          <w:sz w:val="24"/>
          <w:szCs w:val="24"/>
        </w:rPr>
        <w:t xml:space="preserve">Это первая </w:t>
      </w:r>
      <w:r w:rsidR="00991C31" w:rsidRPr="00E72D30">
        <w:rPr>
          <w:rFonts w:ascii="Times New Roman" w:hAnsi="Times New Roman" w:cs="Times New Roman"/>
          <w:sz w:val="24"/>
          <w:szCs w:val="24"/>
        </w:rPr>
        <w:t xml:space="preserve">масштабная </w:t>
      </w:r>
      <w:r w:rsidRPr="00E72D30">
        <w:rPr>
          <w:rFonts w:ascii="Times New Roman" w:hAnsi="Times New Roman" w:cs="Times New Roman"/>
          <w:sz w:val="24"/>
          <w:szCs w:val="24"/>
        </w:rPr>
        <w:t>выставка в нашей стране, ориентированная непосредственно на потребителя</w:t>
      </w:r>
      <w:r w:rsidR="002D1A22" w:rsidRPr="00E72D30">
        <w:rPr>
          <w:rFonts w:ascii="Times New Roman" w:hAnsi="Times New Roman" w:cs="Times New Roman"/>
          <w:sz w:val="24"/>
          <w:szCs w:val="24"/>
        </w:rPr>
        <w:t xml:space="preserve"> анимационного</w:t>
      </w:r>
      <w:r w:rsidRPr="00E72D30">
        <w:rPr>
          <w:rFonts w:ascii="Times New Roman" w:hAnsi="Times New Roman" w:cs="Times New Roman"/>
          <w:sz w:val="24"/>
          <w:szCs w:val="24"/>
        </w:rPr>
        <w:t xml:space="preserve"> контента –</w:t>
      </w:r>
      <w:r w:rsidR="002D1A22" w:rsidRPr="00E72D30">
        <w:rPr>
          <w:rFonts w:ascii="Times New Roman" w:hAnsi="Times New Roman" w:cs="Times New Roman"/>
          <w:sz w:val="24"/>
          <w:szCs w:val="24"/>
        </w:rPr>
        <w:t xml:space="preserve"> детей. </w:t>
      </w:r>
      <w:r w:rsidR="00F90ED3">
        <w:rPr>
          <w:rFonts w:ascii="Times New Roman" w:hAnsi="Times New Roman" w:cs="Times New Roman"/>
          <w:sz w:val="24"/>
          <w:szCs w:val="24"/>
        </w:rPr>
        <w:t xml:space="preserve">В этом проекте </w:t>
      </w:r>
      <w:r w:rsidR="00EE2EA1" w:rsidRPr="00E72D30">
        <w:rPr>
          <w:rFonts w:ascii="Times New Roman" w:hAnsi="Times New Roman" w:cs="Times New Roman"/>
          <w:sz w:val="24"/>
          <w:szCs w:val="24"/>
        </w:rPr>
        <w:t>анимационные студии получили важн</w:t>
      </w:r>
      <w:r w:rsidR="00AC3183" w:rsidRPr="00E72D30">
        <w:rPr>
          <w:rFonts w:ascii="Times New Roman" w:hAnsi="Times New Roman" w:cs="Times New Roman"/>
          <w:sz w:val="24"/>
          <w:szCs w:val="24"/>
        </w:rPr>
        <w:t>ейши</w:t>
      </w:r>
      <w:r w:rsidR="00EE2EA1" w:rsidRPr="00E72D30">
        <w:rPr>
          <w:rFonts w:ascii="Times New Roman" w:hAnsi="Times New Roman" w:cs="Times New Roman"/>
          <w:sz w:val="24"/>
          <w:szCs w:val="24"/>
        </w:rPr>
        <w:t xml:space="preserve">й опыт </w:t>
      </w:r>
      <w:r w:rsidR="00AC3183" w:rsidRPr="00E72D30">
        <w:rPr>
          <w:rFonts w:ascii="Times New Roman" w:hAnsi="Times New Roman" w:cs="Times New Roman"/>
          <w:sz w:val="24"/>
          <w:szCs w:val="24"/>
        </w:rPr>
        <w:t xml:space="preserve">совместной работы. </w:t>
      </w:r>
      <w:r w:rsidRPr="00E72D30">
        <w:rPr>
          <w:rFonts w:ascii="Times New Roman" w:hAnsi="Times New Roman" w:cs="Times New Roman"/>
          <w:sz w:val="24"/>
          <w:szCs w:val="24"/>
        </w:rPr>
        <w:t xml:space="preserve"> </w:t>
      </w:r>
      <w:r w:rsidRPr="00E72D30">
        <w:rPr>
          <w:rFonts w:ascii="Times New Roman" w:hAnsi="Times New Roman" w:cs="Times New Roman"/>
          <w:sz w:val="24"/>
          <w:szCs w:val="24"/>
          <w:lang w:val="en-US"/>
        </w:rPr>
        <w:t> </w:t>
      </w:r>
    </w:p>
    <w:p w14:paraId="5C10DE48" w14:textId="77777777" w:rsidR="00E80147" w:rsidRPr="00E72D30" w:rsidRDefault="00E80147" w:rsidP="00E72D30">
      <w:pPr>
        <w:widowControl w:val="0"/>
        <w:autoSpaceDE w:val="0"/>
        <w:autoSpaceDN w:val="0"/>
        <w:adjustRightInd w:val="0"/>
        <w:spacing w:after="0" w:line="240" w:lineRule="auto"/>
        <w:rPr>
          <w:rFonts w:ascii="Times New Roman" w:hAnsi="Times New Roman" w:cs="Times New Roman"/>
          <w:sz w:val="24"/>
          <w:szCs w:val="24"/>
        </w:rPr>
      </w:pPr>
    </w:p>
    <w:p w14:paraId="704B868E" w14:textId="77777777" w:rsidR="00E72D30" w:rsidRPr="00E72D30" w:rsidRDefault="001D76E1" w:rsidP="00E72D30">
      <w:pPr>
        <w:spacing w:line="240" w:lineRule="auto"/>
        <w:rPr>
          <w:rFonts w:ascii="Times New Roman" w:hAnsi="Times New Roman" w:cs="Times New Roman"/>
          <w:b/>
          <w:sz w:val="24"/>
          <w:szCs w:val="24"/>
        </w:rPr>
      </w:pPr>
      <w:r w:rsidRPr="00E72D30">
        <w:rPr>
          <w:rFonts w:ascii="Times New Roman" w:hAnsi="Times New Roman" w:cs="Times New Roman"/>
          <w:b/>
          <w:sz w:val="24"/>
          <w:szCs w:val="24"/>
        </w:rPr>
        <w:t>Благотворительность</w:t>
      </w:r>
    </w:p>
    <w:p w14:paraId="57AE6A9B" w14:textId="1C75E861" w:rsidR="006C7143" w:rsidRPr="00E72D30" w:rsidRDefault="00E72D30" w:rsidP="00E72D30">
      <w:pPr>
        <w:spacing w:line="240" w:lineRule="auto"/>
        <w:jc w:val="both"/>
        <w:rPr>
          <w:rFonts w:ascii="Times New Roman" w:hAnsi="Times New Roman" w:cs="Times New Roman"/>
          <w:b/>
          <w:sz w:val="24"/>
          <w:szCs w:val="24"/>
          <w:lang w:val="en-US"/>
        </w:rPr>
      </w:pPr>
      <w:r w:rsidRPr="00E72D30">
        <w:rPr>
          <w:rFonts w:ascii="Times New Roman" w:hAnsi="Times New Roman" w:cs="Times New Roman"/>
          <w:sz w:val="24"/>
          <w:szCs w:val="24"/>
        </w:rPr>
        <w:t>Ас</w:t>
      </w:r>
      <w:r w:rsidR="005E45A1" w:rsidRPr="00E72D30">
        <w:rPr>
          <w:rFonts w:ascii="Times New Roman" w:hAnsi="Times New Roman" w:cs="Times New Roman"/>
          <w:sz w:val="24"/>
          <w:szCs w:val="24"/>
        </w:rPr>
        <w:t xml:space="preserve">социация </w:t>
      </w:r>
      <w:r w:rsidR="001D76E1" w:rsidRPr="00E72D30">
        <w:rPr>
          <w:rFonts w:ascii="Times New Roman" w:hAnsi="Times New Roman" w:cs="Times New Roman"/>
          <w:sz w:val="24"/>
          <w:szCs w:val="24"/>
        </w:rPr>
        <w:t>проводит благотворительные аукционы и собирает пожертвования на нужды ветеранов анимационного кино. За 5 лет было со</w:t>
      </w:r>
      <w:r w:rsidR="005E45A1" w:rsidRPr="00E72D30">
        <w:rPr>
          <w:rFonts w:ascii="Times New Roman" w:hAnsi="Times New Roman" w:cs="Times New Roman"/>
          <w:sz w:val="24"/>
          <w:szCs w:val="24"/>
        </w:rPr>
        <w:t xml:space="preserve">брано и передано по назначению </w:t>
      </w:r>
      <w:r w:rsidR="001D76E1" w:rsidRPr="00E72D30">
        <w:rPr>
          <w:rFonts w:ascii="Times New Roman" w:hAnsi="Times New Roman" w:cs="Times New Roman"/>
          <w:sz w:val="24"/>
          <w:szCs w:val="24"/>
        </w:rPr>
        <w:t xml:space="preserve"> </w:t>
      </w:r>
      <w:r w:rsidR="001A3F51" w:rsidRPr="00E72D30">
        <w:rPr>
          <w:rFonts w:ascii="Times New Roman" w:hAnsi="Times New Roman" w:cs="Times New Roman"/>
          <w:sz w:val="24"/>
          <w:szCs w:val="24"/>
        </w:rPr>
        <w:t xml:space="preserve">532 500 </w:t>
      </w:r>
      <w:r w:rsidR="001D76E1" w:rsidRPr="00E72D30">
        <w:rPr>
          <w:rFonts w:ascii="Times New Roman" w:hAnsi="Times New Roman" w:cs="Times New Roman"/>
          <w:sz w:val="24"/>
          <w:szCs w:val="24"/>
        </w:rPr>
        <w:t xml:space="preserve">рублей – часть из них была выручена на благотворительных аукционах, другая часть – личные пожертвования </w:t>
      </w:r>
      <w:r w:rsidR="001D76E1" w:rsidRPr="00E72D30">
        <w:rPr>
          <w:rFonts w:ascii="Times New Roman" w:hAnsi="Times New Roman" w:cs="Times New Roman"/>
          <w:sz w:val="24"/>
          <w:szCs w:val="24"/>
          <w:lang w:val="en-US"/>
        </w:rPr>
        <w:t> </w:t>
      </w:r>
      <w:r w:rsidR="001D76E1" w:rsidRPr="00E72D30">
        <w:rPr>
          <w:rFonts w:ascii="Times New Roman" w:hAnsi="Times New Roman" w:cs="Times New Roman"/>
          <w:sz w:val="24"/>
          <w:szCs w:val="24"/>
        </w:rPr>
        <w:t xml:space="preserve">людей на Яндекс кошелек. </w:t>
      </w:r>
      <w:r w:rsidR="005E45A1" w:rsidRPr="00E72D30">
        <w:rPr>
          <w:rFonts w:ascii="Times New Roman" w:hAnsi="Times New Roman" w:cs="Times New Roman"/>
          <w:sz w:val="24"/>
          <w:szCs w:val="24"/>
        </w:rPr>
        <w:t>Большинство аукционов мы проводили на личном энтузиазме при поддержке коллег по цеху, которые щедро делились своими авторскими работами для аукционных торгов. Мы  выступали  также оператором для экстренного сбора средств на платформе Планета</w:t>
      </w:r>
      <w:r w:rsidR="001A3F51" w:rsidRPr="00E72D30">
        <w:rPr>
          <w:rFonts w:ascii="Times New Roman" w:hAnsi="Times New Roman" w:cs="Times New Roman"/>
          <w:sz w:val="24"/>
          <w:szCs w:val="24"/>
        </w:rPr>
        <w:t xml:space="preserve"> (собрано 500 700 рублей)</w:t>
      </w:r>
      <w:r w:rsidR="005E45A1" w:rsidRPr="00E72D30">
        <w:rPr>
          <w:rFonts w:ascii="Times New Roman" w:hAnsi="Times New Roman" w:cs="Times New Roman"/>
          <w:sz w:val="24"/>
          <w:szCs w:val="24"/>
        </w:rPr>
        <w:t>. Эта работа должна быт</w:t>
      </w:r>
      <w:r w:rsidR="00AC3183" w:rsidRPr="00E72D30">
        <w:rPr>
          <w:rFonts w:ascii="Times New Roman" w:hAnsi="Times New Roman" w:cs="Times New Roman"/>
          <w:sz w:val="24"/>
          <w:szCs w:val="24"/>
        </w:rPr>
        <w:t xml:space="preserve">ь продолжена, но важно, чтобы ею занималась не только Ассоциация. </w:t>
      </w:r>
    </w:p>
    <w:p w14:paraId="35CC5128" w14:textId="7C6B4EE1" w:rsidR="00685099" w:rsidRPr="00E72D30" w:rsidRDefault="00314860" w:rsidP="00E72D30">
      <w:pPr>
        <w:spacing w:after="0" w:line="240" w:lineRule="auto"/>
        <w:contextualSpacing/>
        <w:rPr>
          <w:rFonts w:ascii="Times New Roman" w:hAnsi="Times New Roman" w:cs="Times New Roman"/>
          <w:b/>
          <w:sz w:val="24"/>
          <w:szCs w:val="24"/>
        </w:rPr>
      </w:pPr>
      <w:r w:rsidRPr="00E72D30">
        <w:rPr>
          <w:rFonts w:ascii="Times New Roman" w:hAnsi="Times New Roman" w:cs="Times New Roman"/>
          <w:b/>
          <w:sz w:val="24"/>
          <w:szCs w:val="24"/>
        </w:rPr>
        <w:t>Издательская программа</w:t>
      </w:r>
    </w:p>
    <w:p w14:paraId="64178200" w14:textId="77777777" w:rsidR="00E471D2" w:rsidRPr="00E72D30" w:rsidRDefault="00E471D2" w:rsidP="00E72D30">
      <w:pPr>
        <w:spacing w:after="0" w:line="240" w:lineRule="auto"/>
        <w:contextualSpacing/>
        <w:rPr>
          <w:rFonts w:ascii="Times New Roman" w:hAnsi="Times New Roman" w:cs="Times New Roman"/>
          <w:sz w:val="24"/>
          <w:szCs w:val="24"/>
        </w:rPr>
      </w:pPr>
    </w:p>
    <w:p w14:paraId="751825DF" w14:textId="77777777" w:rsidR="00776317" w:rsidRPr="00E72D30" w:rsidRDefault="00776317" w:rsidP="00E72D30">
      <w:pPr>
        <w:spacing w:after="0" w:line="240" w:lineRule="auto"/>
        <w:contextualSpacing/>
        <w:jc w:val="both"/>
        <w:rPr>
          <w:rFonts w:ascii="Times New Roman" w:hAnsi="Times New Roman" w:cs="Times New Roman"/>
          <w:sz w:val="24"/>
          <w:szCs w:val="24"/>
        </w:rPr>
      </w:pPr>
      <w:r w:rsidRPr="00E72D30">
        <w:rPr>
          <w:rFonts w:ascii="Times New Roman" w:hAnsi="Times New Roman" w:cs="Times New Roman"/>
          <w:sz w:val="24"/>
          <w:szCs w:val="24"/>
        </w:rPr>
        <w:t>Под эгидой ААК было выпущено два знаковых для анимационной отрасли издания - книга Ларисы Малюковой «</w:t>
      </w:r>
      <w:proofErr w:type="spellStart"/>
      <w:r w:rsidRPr="00E72D30">
        <w:rPr>
          <w:rFonts w:ascii="Times New Roman" w:hAnsi="Times New Roman" w:cs="Times New Roman"/>
          <w:sz w:val="24"/>
          <w:szCs w:val="24"/>
        </w:rPr>
        <w:t>Сверхкино</w:t>
      </w:r>
      <w:proofErr w:type="spellEnd"/>
      <w:r w:rsidRPr="00E72D30">
        <w:rPr>
          <w:rFonts w:ascii="Times New Roman" w:hAnsi="Times New Roman" w:cs="Times New Roman"/>
          <w:sz w:val="24"/>
          <w:szCs w:val="24"/>
        </w:rPr>
        <w:t xml:space="preserve">»  и «Словарь анимационных терминов» Бориса </w:t>
      </w:r>
      <w:proofErr w:type="spellStart"/>
      <w:r w:rsidRPr="00E72D30">
        <w:rPr>
          <w:rFonts w:ascii="Times New Roman" w:hAnsi="Times New Roman" w:cs="Times New Roman"/>
          <w:sz w:val="24"/>
          <w:szCs w:val="24"/>
        </w:rPr>
        <w:t>Машковцева</w:t>
      </w:r>
      <w:proofErr w:type="spellEnd"/>
      <w:r w:rsidRPr="00E72D30">
        <w:rPr>
          <w:rFonts w:ascii="Times New Roman" w:hAnsi="Times New Roman" w:cs="Times New Roman"/>
          <w:sz w:val="24"/>
          <w:szCs w:val="24"/>
        </w:rPr>
        <w:t xml:space="preserve">.   </w:t>
      </w:r>
    </w:p>
    <w:p w14:paraId="482E621C" w14:textId="77777777" w:rsidR="00526305" w:rsidRPr="00E72D30" w:rsidRDefault="00526305" w:rsidP="00E72D30">
      <w:pPr>
        <w:spacing w:after="0" w:line="240" w:lineRule="auto"/>
        <w:contextualSpacing/>
        <w:jc w:val="both"/>
        <w:rPr>
          <w:rFonts w:ascii="Times New Roman" w:hAnsi="Times New Roman" w:cs="Times New Roman"/>
          <w:sz w:val="24"/>
          <w:szCs w:val="24"/>
        </w:rPr>
      </w:pPr>
    </w:p>
    <w:p w14:paraId="42E5FD02" w14:textId="77777777" w:rsidR="009F2948" w:rsidRPr="00E72D30" w:rsidRDefault="009F2948" w:rsidP="00E72D30">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E72D30">
        <w:rPr>
          <w:rFonts w:ascii="Times New Roman" w:hAnsi="Times New Roman" w:cs="Times New Roman"/>
          <w:b/>
          <w:bCs/>
          <w:sz w:val="24"/>
          <w:szCs w:val="24"/>
          <w:lang w:val="en-US"/>
        </w:rPr>
        <w:t>Сайты</w:t>
      </w:r>
      <w:proofErr w:type="spellEnd"/>
      <w:r w:rsidRPr="00E72D30">
        <w:rPr>
          <w:rFonts w:ascii="Times New Roman" w:hAnsi="Times New Roman" w:cs="Times New Roman"/>
          <w:b/>
          <w:bCs/>
          <w:sz w:val="24"/>
          <w:szCs w:val="24"/>
          <w:lang w:val="en-US"/>
        </w:rPr>
        <w:t xml:space="preserve"> и </w:t>
      </w:r>
      <w:proofErr w:type="spellStart"/>
      <w:r w:rsidRPr="00E72D30">
        <w:rPr>
          <w:rFonts w:ascii="Times New Roman" w:hAnsi="Times New Roman" w:cs="Times New Roman"/>
          <w:b/>
          <w:bCs/>
          <w:sz w:val="24"/>
          <w:szCs w:val="24"/>
          <w:lang w:val="en-US"/>
        </w:rPr>
        <w:t>социальные</w:t>
      </w:r>
      <w:proofErr w:type="spellEnd"/>
      <w:r w:rsidRPr="00E72D30">
        <w:rPr>
          <w:rFonts w:ascii="Times New Roman" w:hAnsi="Times New Roman" w:cs="Times New Roman"/>
          <w:b/>
          <w:bCs/>
          <w:sz w:val="24"/>
          <w:szCs w:val="24"/>
          <w:lang w:val="en-US"/>
        </w:rPr>
        <w:t xml:space="preserve"> </w:t>
      </w:r>
      <w:proofErr w:type="spellStart"/>
      <w:r w:rsidRPr="00E72D30">
        <w:rPr>
          <w:rFonts w:ascii="Times New Roman" w:hAnsi="Times New Roman" w:cs="Times New Roman"/>
          <w:b/>
          <w:bCs/>
          <w:sz w:val="24"/>
          <w:szCs w:val="24"/>
          <w:lang w:val="en-US"/>
        </w:rPr>
        <w:t>сети</w:t>
      </w:r>
      <w:proofErr w:type="spellEnd"/>
    </w:p>
    <w:p w14:paraId="0C280A2D" w14:textId="77777777" w:rsidR="009F2948" w:rsidRPr="00E72D30" w:rsidRDefault="009F2948" w:rsidP="00E72D30">
      <w:pPr>
        <w:widowControl w:val="0"/>
        <w:autoSpaceDE w:val="0"/>
        <w:autoSpaceDN w:val="0"/>
        <w:adjustRightInd w:val="0"/>
        <w:spacing w:after="0" w:line="240" w:lineRule="auto"/>
        <w:rPr>
          <w:rFonts w:ascii="Times New Roman" w:hAnsi="Times New Roman" w:cs="Times New Roman"/>
          <w:sz w:val="24"/>
          <w:szCs w:val="24"/>
          <w:lang w:val="en-US"/>
        </w:rPr>
      </w:pPr>
      <w:r w:rsidRPr="00E72D30">
        <w:rPr>
          <w:rFonts w:ascii="Times New Roman" w:hAnsi="Times New Roman" w:cs="Times New Roman"/>
          <w:b/>
          <w:bCs/>
          <w:sz w:val="24"/>
          <w:szCs w:val="24"/>
          <w:lang w:val="en-US"/>
        </w:rPr>
        <w:t> </w:t>
      </w:r>
    </w:p>
    <w:p w14:paraId="771B08A8" w14:textId="70056321" w:rsidR="009F2948" w:rsidRPr="00E72D30" w:rsidRDefault="009F2948" w:rsidP="00E72D30">
      <w:pPr>
        <w:widowControl w:val="0"/>
        <w:autoSpaceDE w:val="0"/>
        <w:autoSpaceDN w:val="0"/>
        <w:adjustRightInd w:val="0"/>
        <w:spacing w:after="0" w:line="240" w:lineRule="auto"/>
        <w:jc w:val="both"/>
        <w:rPr>
          <w:rFonts w:ascii="Times New Roman" w:hAnsi="Times New Roman" w:cs="Times New Roman"/>
          <w:sz w:val="24"/>
          <w:szCs w:val="24"/>
        </w:rPr>
      </w:pPr>
      <w:r w:rsidRPr="00E72D30">
        <w:rPr>
          <w:rFonts w:ascii="Times New Roman" w:hAnsi="Times New Roman" w:cs="Times New Roman"/>
          <w:sz w:val="24"/>
          <w:szCs w:val="24"/>
        </w:rPr>
        <w:t>С первого года своего существования Ассоциация ведет активную работу по развитию информационных</w:t>
      </w:r>
      <w:r w:rsidR="004364CB" w:rsidRPr="00E72D30">
        <w:rPr>
          <w:rFonts w:ascii="Times New Roman" w:hAnsi="Times New Roman" w:cs="Times New Roman"/>
          <w:sz w:val="24"/>
          <w:szCs w:val="24"/>
        </w:rPr>
        <w:t xml:space="preserve"> ресурсов, посвященных анимации</w:t>
      </w:r>
      <w:r w:rsidRPr="00E72D30">
        <w:rPr>
          <w:rFonts w:ascii="Times New Roman" w:hAnsi="Times New Roman" w:cs="Times New Roman"/>
          <w:sz w:val="24"/>
          <w:szCs w:val="24"/>
        </w:rPr>
        <w:t>. Ежедневно на официальном</w:t>
      </w:r>
      <w:r w:rsidRPr="00E72D30">
        <w:rPr>
          <w:rFonts w:ascii="Times New Roman" w:hAnsi="Times New Roman" w:cs="Times New Roman"/>
          <w:sz w:val="24"/>
          <w:szCs w:val="24"/>
          <w:lang w:val="en-US"/>
        </w:rPr>
        <w:t> </w:t>
      </w:r>
      <w:r w:rsidRPr="00E72D30">
        <w:rPr>
          <w:rFonts w:ascii="Times New Roman" w:hAnsi="Times New Roman" w:cs="Times New Roman"/>
          <w:sz w:val="24"/>
          <w:szCs w:val="24"/>
        </w:rPr>
        <w:t xml:space="preserve"> сайте Ассоциации анимационного кино  </w:t>
      </w:r>
      <w:hyperlink r:id="rId8" w:history="1">
        <w:proofErr w:type="spellStart"/>
        <w:r w:rsidRPr="00E72D30">
          <w:rPr>
            <w:rFonts w:ascii="Times New Roman" w:hAnsi="Times New Roman" w:cs="Times New Roman"/>
            <w:color w:val="0000E9"/>
            <w:sz w:val="24"/>
            <w:szCs w:val="24"/>
            <w:u w:val="single" w:color="0000E9"/>
            <w:lang w:val="en-US"/>
          </w:rPr>
          <w:t>aakr</w:t>
        </w:r>
        <w:proofErr w:type="spellEnd"/>
        <w:r w:rsidRPr="00E72D30">
          <w:rPr>
            <w:rFonts w:ascii="Times New Roman" w:hAnsi="Times New Roman" w:cs="Times New Roman"/>
            <w:color w:val="0000E9"/>
            <w:sz w:val="24"/>
            <w:szCs w:val="24"/>
            <w:u w:val="single" w:color="0000E9"/>
          </w:rPr>
          <w:t>.</w:t>
        </w:r>
        <w:proofErr w:type="spellStart"/>
        <w:r w:rsidRPr="00E72D30">
          <w:rPr>
            <w:rFonts w:ascii="Times New Roman" w:hAnsi="Times New Roman" w:cs="Times New Roman"/>
            <w:color w:val="0000E9"/>
            <w:sz w:val="24"/>
            <w:szCs w:val="24"/>
            <w:u w:val="single" w:color="0000E9"/>
            <w:lang w:val="en-US"/>
          </w:rPr>
          <w:t>ru</w:t>
        </w:r>
        <w:proofErr w:type="spellEnd"/>
      </w:hyperlink>
      <w:r w:rsidRPr="00E72D30">
        <w:rPr>
          <w:rFonts w:ascii="Times New Roman" w:hAnsi="Times New Roman" w:cs="Times New Roman"/>
          <w:sz w:val="24"/>
          <w:szCs w:val="24"/>
        </w:rPr>
        <w:t xml:space="preserve"> публикуются актуальные новости членов Ассоциации, а также информация из мира анимации. Ежемесячно сайт </w:t>
      </w:r>
      <w:r w:rsidR="004364CB" w:rsidRPr="00E72D30">
        <w:rPr>
          <w:rFonts w:ascii="Times New Roman" w:hAnsi="Times New Roman" w:cs="Times New Roman"/>
          <w:sz w:val="24"/>
          <w:szCs w:val="24"/>
        </w:rPr>
        <w:t>Ассоциации посещае</w:t>
      </w:r>
      <w:r w:rsidRPr="00E72D30">
        <w:rPr>
          <w:rFonts w:ascii="Times New Roman" w:hAnsi="Times New Roman" w:cs="Times New Roman"/>
          <w:sz w:val="24"/>
          <w:szCs w:val="24"/>
        </w:rPr>
        <w:t xml:space="preserve">т более 10 тыс. читателей. </w:t>
      </w:r>
      <w:r w:rsidR="004364CB" w:rsidRPr="00E72D30">
        <w:rPr>
          <w:rFonts w:ascii="Times New Roman" w:hAnsi="Times New Roman" w:cs="Times New Roman"/>
          <w:sz w:val="24"/>
          <w:szCs w:val="24"/>
        </w:rPr>
        <w:t xml:space="preserve">Новости выкладываются также на сайте </w:t>
      </w:r>
      <w:proofErr w:type="spellStart"/>
      <w:r w:rsidR="004364CB" w:rsidRPr="00E72D30">
        <w:rPr>
          <w:rFonts w:ascii="Times New Roman" w:hAnsi="Times New Roman" w:cs="Times New Roman"/>
          <w:sz w:val="24"/>
          <w:szCs w:val="24"/>
        </w:rPr>
        <w:t>Аниматор</w:t>
      </w:r>
      <w:proofErr w:type="gramStart"/>
      <w:r w:rsidR="004364CB" w:rsidRPr="00E72D30">
        <w:rPr>
          <w:rFonts w:ascii="Times New Roman" w:hAnsi="Times New Roman" w:cs="Times New Roman"/>
          <w:sz w:val="24"/>
          <w:szCs w:val="24"/>
        </w:rPr>
        <w:t>.р</w:t>
      </w:r>
      <w:proofErr w:type="gramEnd"/>
      <w:r w:rsidR="004364CB" w:rsidRPr="00E72D30">
        <w:rPr>
          <w:rFonts w:ascii="Times New Roman" w:hAnsi="Times New Roman" w:cs="Times New Roman"/>
          <w:sz w:val="24"/>
          <w:szCs w:val="24"/>
        </w:rPr>
        <w:t>у</w:t>
      </w:r>
      <w:proofErr w:type="spellEnd"/>
      <w:r w:rsidR="004364CB" w:rsidRPr="00E72D30">
        <w:rPr>
          <w:rFonts w:ascii="Times New Roman" w:hAnsi="Times New Roman" w:cs="Times New Roman"/>
          <w:sz w:val="24"/>
          <w:szCs w:val="24"/>
        </w:rPr>
        <w:t xml:space="preserve">. </w:t>
      </w:r>
      <w:r w:rsidR="00AC3183" w:rsidRPr="00E72D30">
        <w:rPr>
          <w:rFonts w:ascii="Times New Roman" w:hAnsi="Times New Roman" w:cs="Times New Roman"/>
          <w:sz w:val="24"/>
          <w:szCs w:val="24"/>
        </w:rPr>
        <w:t>Р</w:t>
      </w:r>
      <w:r w:rsidR="004364CB" w:rsidRPr="00E72D30">
        <w:rPr>
          <w:rFonts w:ascii="Times New Roman" w:hAnsi="Times New Roman" w:cs="Times New Roman"/>
          <w:sz w:val="24"/>
          <w:szCs w:val="24"/>
        </w:rPr>
        <w:t>аботает страница Ассоциации в</w:t>
      </w:r>
      <w:r w:rsidRPr="00E72D30">
        <w:rPr>
          <w:rFonts w:ascii="Times New Roman" w:hAnsi="Times New Roman" w:cs="Times New Roman"/>
          <w:sz w:val="24"/>
          <w:szCs w:val="24"/>
        </w:rPr>
        <w:t xml:space="preserve"> </w:t>
      </w:r>
      <w:proofErr w:type="spellStart"/>
      <w:r w:rsidRPr="00E72D30">
        <w:rPr>
          <w:rFonts w:ascii="Times New Roman" w:hAnsi="Times New Roman" w:cs="Times New Roman"/>
          <w:sz w:val="24"/>
          <w:szCs w:val="24"/>
        </w:rPr>
        <w:t>Фейсбук</w:t>
      </w:r>
      <w:r w:rsidR="004364CB" w:rsidRPr="00E72D30">
        <w:rPr>
          <w:rFonts w:ascii="Times New Roman" w:hAnsi="Times New Roman" w:cs="Times New Roman"/>
          <w:sz w:val="24"/>
          <w:szCs w:val="24"/>
        </w:rPr>
        <w:t>е</w:t>
      </w:r>
      <w:proofErr w:type="spellEnd"/>
      <w:r w:rsidRPr="00E72D30">
        <w:rPr>
          <w:rFonts w:ascii="Times New Roman" w:hAnsi="Times New Roman" w:cs="Times New Roman"/>
          <w:sz w:val="24"/>
          <w:szCs w:val="24"/>
        </w:rPr>
        <w:t>, которая в настоящий момент насчитывает около 5</w:t>
      </w:r>
      <w:r w:rsidR="004364CB" w:rsidRPr="00E72D30">
        <w:rPr>
          <w:rFonts w:ascii="Times New Roman" w:hAnsi="Times New Roman" w:cs="Times New Roman"/>
          <w:sz w:val="24"/>
          <w:szCs w:val="24"/>
        </w:rPr>
        <w:t>,8 тысяч подписчиков. Сообщество</w:t>
      </w:r>
      <w:r w:rsidRPr="00E72D30">
        <w:rPr>
          <w:rFonts w:ascii="Times New Roman" w:hAnsi="Times New Roman" w:cs="Times New Roman"/>
          <w:sz w:val="24"/>
          <w:szCs w:val="24"/>
        </w:rPr>
        <w:t xml:space="preserve"> Ассоциации</w:t>
      </w:r>
      <w:r w:rsidR="004364CB" w:rsidRPr="00E72D30">
        <w:rPr>
          <w:rFonts w:ascii="Times New Roman" w:hAnsi="Times New Roman" w:cs="Times New Roman"/>
          <w:sz w:val="24"/>
          <w:szCs w:val="24"/>
        </w:rPr>
        <w:t xml:space="preserve"> анимационного кино в </w:t>
      </w:r>
      <w:proofErr w:type="spellStart"/>
      <w:r w:rsidR="004364CB" w:rsidRPr="00E72D30">
        <w:rPr>
          <w:rFonts w:ascii="Times New Roman" w:hAnsi="Times New Roman" w:cs="Times New Roman"/>
          <w:sz w:val="24"/>
          <w:szCs w:val="24"/>
        </w:rPr>
        <w:t>Фейсбуке</w:t>
      </w:r>
      <w:proofErr w:type="spellEnd"/>
      <w:r w:rsidR="004364CB" w:rsidRPr="00E72D30">
        <w:rPr>
          <w:rFonts w:ascii="Times New Roman" w:hAnsi="Times New Roman" w:cs="Times New Roman"/>
          <w:sz w:val="24"/>
          <w:szCs w:val="24"/>
        </w:rPr>
        <w:t xml:space="preserve">, </w:t>
      </w:r>
      <w:proofErr w:type="spellStart"/>
      <w:r w:rsidR="004364CB" w:rsidRPr="00E72D30">
        <w:rPr>
          <w:rFonts w:ascii="Times New Roman" w:hAnsi="Times New Roman" w:cs="Times New Roman"/>
          <w:sz w:val="24"/>
          <w:szCs w:val="24"/>
        </w:rPr>
        <w:t>модерируемое</w:t>
      </w:r>
      <w:proofErr w:type="spellEnd"/>
      <w:r w:rsidRPr="00E72D30">
        <w:rPr>
          <w:rFonts w:ascii="Times New Roman" w:hAnsi="Times New Roman" w:cs="Times New Roman"/>
          <w:sz w:val="24"/>
          <w:szCs w:val="24"/>
        </w:rPr>
        <w:t xml:space="preserve"> Наталь</w:t>
      </w:r>
      <w:r w:rsidR="004364CB" w:rsidRPr="00E72D30">
        <w:rPr>
          <w:rFonts w:ascii="Times New Roman" w:hAnsi="Times New Roman" w:cs="Times New Roman"/>
          <w:sz w:val="24"/>
          <w:szCs w:val="24"/>
        </w:rPr>
        <w:t xml:space="preserve">ей Березовой, </w:t>
      </w:r>
      <w:r w:rsidR="00AC3183" w:rsidRPr="00E72D30">
        <w:rPr>
          <w:rFonts w:ascii="Times New Roman" w:hAnsi="Times New Roman" w:cs="Times New Roman"/>
          <w:sz w:val="24"/>
          <w:szCs w:val="24"/>
        </w:rPr>
        <w:t xml:space="preserve"> составляет сейчас</w:t>
      </w:r>
      <w:r w:rsidR="00AC3183" w:rsidRPr="00E72D30">
        <w:rPr>
          <w:rFonts w:ascii="Times New Roman" w:hAnsi="Times New Roman" w:cs="Times New Roman"/>
          <w:sz w:val="24"/>
          <w:szCs w:val="24"/>
          <w:lang w:val="en-US"/>
        </w:rPr>
        <w:t> </w:t>
      </w:r>
      <w:r w:rsidRPr="00E72D30">
        <w:rPr>
          <w:rFonts w:ascii="Times New Roman" w:hAnsi="Times New Roman" w:cs="Times New Roman"/>
          <w:sz w:val="24"/>
          <w:szCs w:val="24"/>
        </w:rPr>
        <w:t xml:space="preserve"> 2700 участников.</w:t>
      </w:r>
    </w:p>
    <w:p w14:paraId="2B68715B" w14:textId="77777777" w:rsidR="004364CB" w:rsidRPr="00E72D30" w:rsidRDefault="004364CB" w:rsidP="00E72D30">
      <w:pPr>
        <w:widowControl w:val="0"/>
        <w:autoSpaceDE w:val="0"/>
        <w:autoSpaceDN w:val="0"/>
        <w:adjustRightInd w:val="0"/>
        <w:spacing w:after="0" w:line="240" w:lineRule="auto"/>
        <w:jc w:val="both"/>
        <w:rPr>
          <w:rFonts w:ascii="Times New Roman" w:hAnsi="Times New Roman" w:cs="Times New Roman"/>
          <w:sz w:val="24"/>
          <w:szCs w:val="24"/>
        </w:rPr>
      </w:pPr>
    </w:p>
    <w:p w14:paraId="63280A98" w14:textId="320A90A7" w:rsidR="009F2948" w:rsidRPr="00E72D30" w:rsidRDefault="009F2948" w:rsidP="00E72D30">
      <w:pPr>
        <w:widowControl w:val="0"/>
        <w:autoSpaceDE w:val="0"/>
        <w:autoSpaceDN w:val="0"/>
        <w:adjustRightInd w:val="0"/>
        <w:spacing w:after="0" w:line="240" w:lineRule="auto"/>
        <w:jc w:val="both"/>
        <w:rPr>
          <w:rFonts w:ascii="Times New Roman" w:hAnsi="Times New Roman" w:cs="Times New Roman"/>
          <w:sz w:val="24"/>
          <w:szCs w:val="24"/>
        </w:rPr>
      </w:pPr>
      <w:r w:rsidRPr="00E72D30">
        <w:rPr>
          <w:rFonts w:ascii="Times New Roman" w:hAnsi="Times New Roman" w:cs="Times New Roman"/>
          <w:sz w:val="24"/>
          <w:szCs w:val="24"/>
        </w:rPr>
        <w:t>В 2014 году Ассоциация анимационного кино запустила собстве</w:t>
      </w:r>
      <w:r w:rsidR="0092169C" w:rsidRPr="00E72D30">
        <w:rPr>
          <w:rFonts w:ascii="Times New Roman" w:hAnsi="Times New Roman" w:cs="Times New Roman"/>
          <w:sz w:val="24"/>
          <w:szCs w:val="24"/>
        </w:rPr>
        <w:t xml:space="preserve">нный канал на платформе </w:t>
      </w:r>
      <w:r w:rsidR="00AC3183" w:rsidRPr="00E72D30">
        <w:rPr>
          <w:rFonts w:ascii="Times New Roman" w:hAnsi="Times New Roman" w:cs="Times New Roman"/>
          <w:sz w:val="24"/>
          <w:szCs w:val="24"/>
          <w:lang w:val="en-US"/>
        </w:rPr>
        <w:t>YouTube</w:t>
      </w:r>
      <w:r w:rsidR="00AC3183" w:rsidRPr="00E72D30">
        <w:rPr>
          <w:rFonts w:ascii="Times New Roman" w:hAnsi="Times New Roman" w:cs="Times New Roman"/>
          <w:sz w:val="24"/>
          <w:szCs w:val="24"/>
        </w:rPr>
        <w:t xml:space="preserve">, для которого член </w:t>
      </w:r>
      <w:r w:rsidR="0092169C" w:rsidRPr="00E72D30">
        <w:rPr>
          <w:rFonts w:ascii="Times New Roman" w:hAnsi="Times New Roman" w:cs="Times New Roman"/>
          <w:sz w:val="24"/>
          <w:szCs w:val="24"/>
        </w:rPr>
        <w:t xml:space="preserve"> Ассоциации  компания “Х-медиа </w:t>
      </w:r>
      <w:proofErr w:type="spellStart"/>
      <w:r w:rsidR="0092169C" w:rsidRPr="00E72D30">
        <w:rPr>
          <w:rFonts w:ascii="Times New Roman" w:hAnsi="Times New Roman" w:cs="Times New Roman"/>
          <w:sz w:val="24"/>
          <w:szCs w:val="24"/>
        </w:rPr>
        <w:t>диджитал</w:t>
      </w:r>
      <w:proofErr w:type="spellEnd"/>
      <w:r w:rsidR="0092169C" w:rsidRPr="00E72D30">
        <w:rPr>
          <w:rFonts w:ascii="Times New Roman" w:hAnsi="Times New Roman" w:cs="Times New Roman"/>
          <w:sz w:val="24"/>
          <w:szCs w:val="24"/>
        </w:rPr>
        <w:t xml:space="preserve">” </w:t>
      </w:r>
      <w:r w:rsidRPr="00E72D30">
        <w:rPr>
          <w:rFonts w:ascii="Times New Roman" w:hAnsi="Times New Roman" w:cs="Times New Roman"/>
          <w:sz w:val="24"/>
          <w:szCs w:val="24"/>
        </w:rPr>
        <w:t xml:space="preserve"> </w:t>
      </w:r>
      <w:r w:rsidR="0092169C" w:rsidRPr="00E72D30">
        <w:rPr>
          <w:rFonts w:ascii="Times New Roman" w:hAnsi="Times New Roman" w:cs="Times New Roman"/>
          <w:sz w:val="24"/>
          <w:szCs w:val="24"/>
        </w:rPr>
        <w:t xml:space="preserve">предоставила бесплатное сервисное сопровождение. </w:t>
      </w:r>
      <w:r w:rsidRPr="00E72D30">
        <w:rPr>
          <w:rFonts w:ascii="Times New Roman" w:hAnsi="Times New Roman" w:cs="Times New Roman"/>
          <w:sz w:val="24"/>
          <w:szCs w:val="24"/>
        </w:rPr>
        <w:t xml:space="preserve">На сегодняшний день на канале размещено 142 видео от 7 </w:t>
      </w:r>
      <w:r w:rsidR="0092169C" w:rsidRPr="00E72D30">
        <w:rPr>
          <w:rFonts w:ascii="Times New Roman" w:hAnsi="Times New Roman" w:cs="Times New Roman"/>
          <w:sz w:val="24"/>
          <w:szCs w:val="24"/>
        </w:rPr>
        <w:t xml:space="preserve">авторских </w:t>
      </w:r>
      <w:r w:rsidRPr="00E72D30">
        <w:rPr>
          <w:rFonts w:ascii="Times New Roman" w:hAnsi="Times New Roman" w:cs="Times New Roman"/>
          <w:sz w:val="24"/>
          <w:szCs w:val="24"/>
        </w:rPr>
        <w:t xml:space="preserve">анимационных студий, а также </w:t>
      </w:r>
      <w:r w:rsidR="004364CB" w:rsidRPr="00E72D30">
        <w:rPr>
          <w:rFonts w:ascii="Times New Roman" w:hAnsi="Times New Roman" w:cs="Times New Roman"/>
          <w:sz w:val="24"/>
          <w:szCs w:val="24"/>
        </w:rPr>
        <w:t xml:space="preserve">независимые </w:t>
      </w:r>
      <w:r w:rsidRPr="00E72D30">
        <w:rPr>
          <w:rFonts w:ascii="Times New Roman" w:hAnsi="Times New Roman" w:cs="Times New Roman"/>
          <w:sz w:val="24"/>
          <w:szCs w:val="24"/>
        </w:rPr>
        <w:t xml:space="preserve">авторские фильмы. </w:t>
      </w:r>
      <w:r w:rsidR="004364CB" w:rsidRPr="00E72D30">
        <w:rPr>
          <w:rFonts w:ascii="Times New Roman" w:hAnsi="Times New Roman" w:cs="Times New Roman"/>
          <w:sz w:val="24"/>
          <w:szCs w:val="24"/>
        </w:rPr>
        <w:t>Э</w:t>
      </w:r>
      <w:r w:rsidR="0092169C" w:rsidRPr="00E72D30">
        <w:rPr>
          <w:rFonts w:ascii="Times New Roman" w:hAnsi="Times New Roman" w:cs="Times New Roman"/>
          <w:sz w:val="24"/>
          <w:szCs w:val="24"/>
        </w:rPr>
        <w:t>то</w:t>
      </w:r>
      <w:r w:rsidR="004364CB" w:rsidRPr="00E72D30">
        <w:rPr>
          <w:rFonts w:ascii="Times New Roman" w:hAnsi="Times New Roman" w:cs="Times New Roman"/>
          <w:sz w:val="24"/>
          <w:szCs w:val="24"/>
        </w:rPr>
        <w:t>т канал</w:t>
      </w:r>
      <w:r w:rsidR="0092169C" w:rsidRPr="00E72D30">
        <w:rPr>
          <w:rFonts w:ascii="Times New Roman" w:hAnsi="Times New Roman" w:cs="Times New Roman"/>
          <w:sz w:val="24"/>
          <w:szCs w:val="24"/>
        </w:rPr>
        <w:t xml:space="preserve"> – одна из немногих возможностей для авторских проектов заработать на трансляции </w:t>
      </w:r>
      <w:r w:rsidR="004364CB" w:rsidRPr="00E72D30">
        <w:rPr>
          <w:rFonts w:ascii="Times New Roman" w:hAnsi="Times New Roman" w:cs="Times New Roman"/>
          <w:sz w:val="24"/>
          <w:szCs w:val="24"/>
        </w:rPr>
        <w:t xml:space="preserve">своего контента на </w:t>
      </w:r>
      <w:r w:rsidR="004364CB" w:rsidRPr="00E72D30">
        <w:rPr>
          <w:rFonts w:ascii="Times New Roman" w:hAnsi="Times New Roman" w:cs="Times New Roman"/>
          <w:sz w:val="24"/>
          <w:szCs w:val="24"/>
          <w:lang w:val="en-US"/>
        </w:rPr>
        <w:t>YouTube</w:t>
      </w:r>
      <w:r w:rsidR="004364CB" w:rsidRPr="00E72D30">
        <w:rPr>
          <w:rFonts w:ascii="Times New Roman" w:hAnsi="Times New Roman" w:cs="Times New Roman"/>
          <w:sz w:val="24"/>
          <w:szCs w:val="24"/>
        </w:rPr>
        <w:t xml:space="preserve">. Он требует большой организационной работы, на которую у нас не хватает ресурса. </w:t>
      </w:r>
      <w:proofErr w:type="gramStart"/>
      <w:r w:rsidR="004364CB" w:rsidRPr="00E72D30">
        <w:rPr>
          <w:rFonts w:ascii="Times New Roman" w:hAnsi="Times New Roman" w:cs="Times New Roman"/>
          <w:sz w:val="24"/>
          <w:szCs w:val="24"/>
        </w:rPr>
        <w:t>Но</w:t>
      </w:r>
      <w:proofErr w:type="gramEnd"/>
      <w:r w:rsidR="004364CB" w:rsidRPr="00E72D30">
        <w:rPr>
          <w:rFonts w:ascii="Times New Roman" w:hAnsi="Times New Roman" w:cs="Times New Roman"/>
          <w:sz w:val="24"/>
          <w:szCs w:val="24"/>
        </w:rPr>
        <w:t xml:space="preserve"> безусловно, этот проект </w:t>
      </w:r>
      <w:r w:rsidR="008A7773" w:rsidRPr="00E72D30">
        <w:rPr>
          <w:rFonts w:ascii="Times New Roman" w:hAnsi="Times New Roman" w:cs="Times New Roman"/>
          <w:sz w:val="24"/>
          <w:szCs w:val="24"/>
        </w:rPr>
        <w:t xml:space="preserve">заслуживает дальнейшего развития. </w:t>
      </w:r>
    </w:p>
    <w:p w14:paraId="794E907E" w14:textId="77777777" w:rsidR="00B6488C" w:rsidRPr="00E72D30" w:rsidRDefault="00B6488C" w:rsidP="00E72D30">
      <w:pPr>
        <w:spacing w:after="0" w:line="240" w:lineRule="auto"/>
        <w:contextualSpacing/>
        <w:rPr>
          <w:rFonts w:ascii="Times New Roman" w:hAnsi="Times New Roman" w:cs="Times New Roman"/>
          <w:sz w:val="24"/>
          <w:szCs w:val="24"/>
        </w:rPr>
      </w:pPr>
    </w:p>
    <w:p w14:paraId="089014EF" w14:textId="77777777" w:rsidR="00EE2EA1" w:rsidRPr="00E72D30" w:rsidRDefault="00EE2EA1" w:rsidP="00E72D30">
      <w:pPr>
        <w:spacing w:line="240" w:lineRule="auto"/>
        <w:rPr>
          <w:rFonts w:ascii="Times New Roman" w:hAnsi="Times New Roman" w:cs="Times New Roman"/>
          <w:b/>
          <w:sz w:val="24"/>
          <w:szCs w:val="24"/>
        </w:rPr>
      </w:pPr>
      <w:r w:rsidRPr="00E72D30">
        <w:rPr>
          <w:rFonts w:ascii="Times New Roman" w:hAnsi="Times New Roman" w:cs="Times New Roman"/>
          <w:b/>
          <w:sz w:val="24"/>
          <w:szCs w:val="24"/>
        </w:rPr>
        <w:t xml:space="preserve">Образовательные программы </w:t>
      </w:r>
    </w:p>
    <w:p w14:paraId="1A7FBD10" w14:textId="77777777" w:rsidR="00EE2EA1" w:rsidRPr="00E72D30" w:rsidRDefault="00EE2EA1"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Два года подряд ААК  участвует в летней молодежной смене «Таврида» по направлению Анимация в рамках творческой смены Кино и театра. Мы занимаемся формированием общей учебной программы, творческих мастерских и программ показов, выступаем в панельных дискуссиях и всячески продвигаем анимацию среди подрастающей творческой молодежи. Уже есть примеры  того, как наше участие повлияло на выбор профессии среди начинающих творческих специалистов. В этом году программа анимационного направления будет расширена.</w:t>
      </w:r>
    </w:p>
    <w:p w14:paraId="3184D70B" w14:textId="77777777" w:rsidR="00EE2EA1" w:rsidRPr="00E72D30" w:rsidRDefault="00EE2EA1"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 xml:space="preserve">Летом 2015 года  в Артеке  в рамках сотрудничества с </w:t>
      </w:r>
      <w:proofErr w:type="spellStart"/>
      <w:r w:rsidRPr="00E72D30">
        <w:rPr>
          <w:rFonts w:ascii="Times New Roman" w:hAnsi="Times New Roman" w:cs="Times New Roman"/>
          <w:sz w:val="24"/>
          <w:szCs w:val="24"/>
        </w:rPr>
        <w:t>Роскосмосом</w:t>
      </w:r>
      <w:proofErr w:type="spellEnd"/>
      <w:r w:rsidRPr="00E72D30">
        <w:rPr>
          <w:rFonts w:ascii="Times New Roman" w:hAnsi="Times New Roman" w:cs="Times New Roman"/>
          <w:sz w:val="24"/>
          <w:szCs w:val="24"/>
        </w:rPr>
        <w:t xml:space="preserve"> была проведена совместная смена на тему «Анимация и космос». За счет партнёрской поддержки мы смогли отправить в  Артек более 60ти детей, занимающихся анимацией, из разных регионов страны, а также 6 преподавателей анимации со своими детьми.</w:t>
      </w:r>
    </w:p>
    <w:p w14:paraId="503A9EBB" w14:textId="590DB1FD" w:rsidR="00EE2EA1" w:rsidRPr="00E72D30" w:rsidRDefault="00EE2EA1" w:rsidP="00E72D30">
      <w:pPr>
        <w:spacing w:line="240" w:lineRule="auto"/>
        <w:jc w:val="both"/>
        <w:rPr>
          <w:rFonts w:ascii="Times New Roman" w:hAnsi="Times New Roman" w:cs="Times New Roman"/>
          <w:sz w:val="24"/>
          <w:szCs w:val="24"/>
        </w:rPr>
      </w:pPr>
      <w:r w:rsidRPr="00E72D30">
        <w:rPr>
          <w:rFonts w:ascii="Times New Roman" w:hAnsi="Times New Roman" w:cs="Times New Roman"/>
          <w:sz w:val="24"/>
          <w:szCs w:val="24"/>
        </w:rPr>
        <w:t>Совместный проект Ассоциации анимационного кино и Национального детского фонда  «Школа Мульттерапии» помогает людям по всей стране повысить свою квалификацию и открыть собственные детские анимационные студии.  В 2016 году все слушатели проекта получили дипломы о повышении квалификации государственного образца от партнера проекта – Высшей школы экономики. Это сове</w:t>
      </w:r>
      <w:r w:rsidR="00AC3183" w:rsidRPr="00E72D30">
        <w:rPr>
          <w:rFonts w:ascii="Times New Roman" w:hAnsi="Times New Roman" w:cs="Times New Roman"/>
          <w:sz w:val="24"/>
          <w:szCs w:val="24"/>
        </w:rPr>
        <w:t xml:space="preserve">ршенно беспрецедентная история – люди получили дипломы преподавателя детской анимационной студии. </w:t>
      </w:r>
    </w:p>
    <w:p w14:paraId="4A425F95" w14:textId="087E0F97" w:rsidR="00E80147" w:rsidRPr="00E72D30" w:rsidRDefault="00E80147" w:rsidP="00E72D30">
      <w:pPr>
        <w:spacing w:after="0" w:line="240" w:lineRule="auto"/>
        <w:contextualSpacing/>
        <w:jc w:val="both"/>
        <w:rPr>
          <w:rFonts w:ascii="Times New Roman" w:hAnsi="Times New Roman" w:cs="Times New Roman"/>
          <w:sz w:val="24"/>
          <w:szCs w:val="24"/>
        </w:rPr>
      </w:pPr>
    </w:p>
    <w:p w14:paraId="0F47A10C" w14:textId="33FE2454" w:rsidR="0005717E" w:rsidRPr="00E72D30" w:rsidRDefault="0005717E" w:rsidP="0088130F">
      <w:pPr>
        <w:spacing w:after="0" w:line="240" w:lineRule="auto"/>
        <w:contextualSpacing/>
        <w:jc w:val="both"/>
        <w:rPr>
          <w:rFonts w:ascii="Times New Roman" w:hAnsi="Times New Roman" w:cs="Times New Roman"/>
          <w:sz w:val="24"/>
          <w:szCs w:val="24"/>
        </w:rPr>
      </w:pPr>
    </w:p>
    <w:p w14:paraId="37C48062" w14:textId="77777777" w:rsidR="00CC1C14" w:rsidRPr="00E72D30" w:rsidRDefault="00CC1C14" w:rsidP="0088130F">
      <w:pPr>
        <w:spacing w:after="0" w:line="240" w:lineRule="auto"/>
        <w:contextualSpacing/>
        <w:jc w:val="both"/>
        <w:rPr>
          <w:rFonts w:ascii="Times New Roman" w:hAnsi="Times New Roman" w:cs="Times New Roman"/>
          <w:b/>
          <w:sz w:val="24"/>
          <w:szCs w:val="24"/>
        </w:rPr>
      </w:pPr>
    </w:p>
    <w:sectPr w:rsidR="00CC1C14" w:rsidRPr="00E72D30">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F804C" w14:textId="77777777" w:rsidR="00AE5781" w:rsidRDefault="00AE5781" w:rsidP="005252A2">
      <w:pPr>
        <w:spacing w:after="0" w:line="240" w:lineRule="auto"/>
      </w:pPr>
      <w:r>
        <w:separator/>
      </w:r>
    </w:p>
  </w:endnote>
  <w:endnote w:type="continuationSeparator" w:id="0">
    <w:p w14:paraId="33D12121" w14:textId="77777777" w:rsidR="00AE5781" w:rsidRDefault="00AE5781" w:rsidP="0052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F9FF" w14:textId="77777777" w:rsidR="0088130F" w:rsidRDefault="0088130F" w:rsidP="005252A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0AFB75C" w14:textId="77777777" w:rsidR="0088130F" w:rsidRDefault="0088130F" w:rsidP="005252A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588C5" w14:textId="77777777" w:rsidR="0088130F" w:rsidRDefault="0088130F" w:rsidP="005252A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635B8">
      <w:rPr>
        <w:rStyle w:val="a8"/>
        <w:noProof/>
      </w:rPr>
      <w:t>6</w:t>
    </w:r>
    <w:r>
      <w:rPr>
        <w:rStyle w:val="a8"/>
      </w:rPr>
      <w:fldChar w:fldCharType="end"/>
    </w:r>
  </w:p>
  <w:p w14:paraId="588A9366" w14:textId="77777777" w:rsidR="0088130F" w:rsidRDefault="0088130F" w:rsidP="005252A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6F522" w14:textId="77777777" w:rsidR="00AE5781" w:rsidRDefault="00AE5781" w:rsidP="005252A2">
      <w:pPr>
        <w:spacing w:after="0" w:line="240" w:lineRule="auto"/>
      </w:pPr>
      <w:r>
        <w:separator/>
      </w:r>
    </w:p>
  </w:footnote>
  <w:footnote w:type="continuationSeparator" w:id="0">
    <w:p w14:paraId="5EAB5CC2" w14:textId="77777777" w:rsidR="00AE5781" w:rsidRDefault="00AE5781" w:rsidP="00525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3DBA"/>
    <w:multiLevelType w:val="hybridMultilevel"/>
    <w:tmpl w:val="54F26120"/>
    <w:lvl w:ilvl="0" w:tplc="68A029C2">
      <w:start w:val="201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D1FCD"/>
    <w:multiLevelType w:val="multilevel"/>
    <w:tmpl w:val="8436AE42"/>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F6500D0"/>
    <w:multiLevelType w:val="hybridMultilevel"/>
    <w:tmpl w:val="D1F4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13AA3"/>
    <w:multiLevelType w:val="hybridMultilevel"/>
    <w:tmpl w:val="E5D26270"/>
    <w:lvl w:ilvl="0" w:tplc="DC6491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4C0530"/>
    <w:multiLevelType w:val="hybridMultilevel"/>
    <w:tmpl w:val="58226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64"/>
    <w:rsid w:val="00002241"/>
    <w:rsid w:val="00021962"/>
    <w:rsid w:val="00023E42"/>
    <w:rsid w:val="00037C6F"/>
    <w:rsid w:val="00050105"/>
    <w:rsid w:val="0005717E"/>
    <w:rsid w:val="0008660B"/>
    <w:rsid w:val="000937EF"/>
    <w:rsid w:val="000B1DAC"/>
    <w:rsid w:val="000C07F7"/>
    <w:rsid w:val="000C1789"/>
    <w:rsid w:val="00122208"/>
    <w:rsid w:val="00161A5D"/>
    <w:rsid w:val="001636D0"/>
    <w:rsid w:val="001828A8"/>
    <w:rsid w:val="001939B7"/>
    <w:rsid w:val="001A3507"/>
    <w:rsid w:val="001A3F51"/>
    <w:rsid w:val="001B4784"/>
    <w:rsid w:val="001D0D71"/>
    <w:rsid w:val="001D302F"/>
    <w:rsid w:val="001D76E1"/>
    <w:rsid w:val="001E6163"/>
    <w:rsid w:val="001F374C"/>
    <w:rsid w:val="00202BD0"/>
    <w:rsid w:val="00262AE1"/>
    <w:rsid w:val="00291F0B"/>
    <w:rsid w:val="002A1588"/>
    <w:rsid w:val="002D1A22"/>
    <w:rsid w:val="002D24A6"/>
    <w:rsid w:val="002E6119"/>
    <w:rsid w:val="00314860"/>
    <w:rsid w:val="003D029F"/>
    <w:rsid w:val="003D4488"/>
    <w:rsid w:val="00431E7A"/>
    <w:rsid w:val="004364CB"/>
    <w:rsid w:val="00462E41"/>
    <w:rsid w:val="004A4B2A"/>
    <w:rsid w:val="004F3748"/>
    <w:rsid w:val="004F4B45"/>
    <w:rsid w:val="00513D84"/>
    <w:rsid w:val="005212CF"/>
    <w:rsid w:val="005252A2"/>
    <w:rsid w:val="00526305"/>
    <w:rsid w:val="00536B52"/>
    <w:rsid w:val="00553F36"/>
    <w:rsid w:val="0056032B"/>
    <w:rsid w:val="00567C82"/>
    <w:rsid w:val="005B3A23"/>
    <w:rsid w:val="005E45A1"/>
    <w:rsid w:val="00652102"/>
    <w:rsid w:val="00685099"/>
    <w:rsid w:val="006C7143"/>
    <w:rsid w:val="006E4CB5"/>
    <w:rsid w:val="0071200C"/>
    <w:rsid w:val="00724AD2"/>
    <w:rsid w:val="00733CE4"/>
    <w:rsid w:val="00742961"/>
    <w:rsid w:val="00754A56"/>
    <w:rsid w:val="00776317"/>
    <w:rsid w:val="007A2EB7"/>
    <w:rsid w:val="007D079D"/>
    <w:rsid w:val="00803F3C"/>
    <w:rsid w:val="00835815"/>
    <w:rsid w:val="00856494"/>
    <w:rsid w:val="0086233D"/>
    <w:rsid w:val="00862E9B"/>
    <w:rsid w:val="00880946"/>
    <w:rsid w:val="0088130F"/>
    <w:rsid w:val="008A7773"/>
    <w:rsid w:val="0090225B"/>
    <w:rsid w:val="0092169C"/>
    <w:rsid w:val="009849FE"/>
    <w:rsid w:val="00991C31"/>
    <w:rsid w:val="009A20DF"/>
    <w:rsid w:val="009B7CF5"/>
    <w:rsid w:val="009C16F6"/>
    <w:rsid w:val="009D6CA4"/>
    <w:rsid w:val="009F2948"/>
    <w:rsid w:val="009F7909"/>
    <w:rsid w:val="00A317FB"/>
    <w:rsid w:val="00A41260"/>
    <w:rsid w:val="00A474B6"/>
    <w:rsid w:val="00A514B4"/>
    <w:rsid w:val="00A73DEF"/>
    <w:rsid w:val="00A865E0"/>
    <w:rsid w:val="00AC3183"/>
    <w:rsid w:val="00AE5781"/>
    <w:rsid w:val="00B007E7"/>
    <w:rsid w:val="00B33313"/>
    <w:rsid w:val="00B370C0"/>
    <w:rsid w:val="00B547FD"/>
    <w:rsid w:val="00B6488C"/>
    <w:rsid w:val="00B73D13"/>
    <w:rsid w:val="00B84CF3"/>
    <w:rsid w:val="00BA3E38"/>
    <w:rsid w:val="00BD3440"/>
    <w:rsid w:val="00BE7110"/>
    <w:rsid w:val="00BF2B38"/>
    <w:rsid w:val="00C9549B"/>
    <w:rsid w:val="00CB47EB"/>
    <w:rsid w:val="00CC1C14"/>
    <w:rsid w:val="00CD7094"/>
    <w:rsid w:val="00CF51BE"/>
    <w:rsid w:val="00D460A2"/>
    <w:rsid w:val="00D62A0E"/>
    <w:rsid w:val="00D66481"/>
    <w:rsid w:val="00DD7647"/>
    <w:rsid w:val="00E00289"/>
    <w:rsid w:val="00E41697"/>
    <w:rsid w:val="00E4392E"/>
    <w:rsid w:val="00E45707"/>
    <w:rsid w:val="00E471D2"/>
    <w:rsid w:val="00E52542"/>
    <w:rsid w:val="00E72D30"/>
    <w:rsid w:val="00E80147"/>
    <w:rsid w:val="00E93B15"/>
    <w:rsid w:val="00EA4164"/>
    <w:rsid w:val="00EE027E"/>
    <w:rsid w:val="00EE2EA1"/>
    <w:rsid w:val="00F0553C"/>
    <w:rsid w:val="00F1422A"/>
    <w:rsid w:val="00F54F5E"/>
    <w:rsid w:val="00F625F6"/>
    <w:rsid w:val="00F635B8"/>
    <w:rsid w:val="00F67772"/>
    <w:rsid w:val="00F714E3"/>
    <w:rsid w:val="00F81593"/>
    <w:rsid w:val="00F85B3E"/>
    <w:rsid w:val="00F90ED3"/>
    <w:rsid w:val="00FA4E64"/>
    <w:rsid w:val="00FC680D"/>
    <w:rsid w:val="00FD17F7"/>
    <w:rsid w:val="00FF3DE0"/>
    <w:rsid w:val="00FF7B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4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CE4"/>
    <w:pPr>
      <w:ind w:left="720"/>
      <w:contextualSpacing/>
    </w:pPr>
  </w:style>
  <w:style w:type="paragraph" w:styleId="a4">
    <w:name w:val="No Spacing"/>
    <w:uiPriority w:val="1"/>
    <w:qFormat/>
    <w:rsid w:val="000937EF"/>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styleId="a5">
    <w:name w:val="Hyperlink"/>
    <w:basedOn w:val="a0"/>
    <w:uiPriority w:val="99"/>
    <w:unhideWhenUsed/>
    <w:rsid w:val="00536B52"/>
    <w:rPr>
      <w:color w:val="0000FF" w:themeColor="hyperlink"/>
      <w:u w:val="single"/>
    </w:rPr>
  </w:style>
  <w:style w:type="paragraph" w:styleId="a6">
    <w:name w:val="footer"/>
    <w:basedOn w:val="a"/>
    <w:link w:val="a7"/>
    <w:uiPriority w:val="99"/>
    <w:unhideWhenUsed/>
    <w:rsid w:val="005252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52A2"/>
  </w:style>
  <w:style w:type="character" w:styleId="a8">
    <w:name w:val="page number"/>
    <w:basedOn w:val="a0"/>
    <w:uiPriority w:val="99"/>
    <w:semiHidden/>
    <w:unhideWhenUsed/>
    <w:rsid w:val="005252A2"/>
  </w:style>
  <w:style w:type="paragraph" w:styleId="a9">
    <w:name w:val="Balloon Text"/>
    <w:basedOn w:val="a"/>
    <w:link w:val="aa"/>
    <w:uiPriority w:val="99"/>
    <w:semiHidden/>
    <w:unhideWhenUsed/>
    <w:rsid w:val="00E72D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2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CE4"/>
    <w:pPr>
      <w:ind w:left="720"/>
      <w:contextualSpacing/>
    </w:pPr>
  </w:style>
  <w:style w:type="paragraph" w:styleId="a4">
    <w:name w:val="No Spacing"/>
    <w:uiPriority w:val="1"/>
    <w:qFormat/>
    <w:rsid w:val="000937EF"/>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styleId="a5">
    <w:name w:val="Hyperlink"/>
    <w:basedOn w:val="a0"/>
    <w:uiPriority w:val="99"/>
    <w:unhideWhenUsed/>
    <w:rsid w:val="00536B52"/>
    <w:rPr>
      <w:color w:val="0000FF" w:themeColor="hyperlink"/>
      <w:u w:val="single"/>
    </w:rPr>
  </w:style>
  <w:style w:type="paragraph" w:styleId="a6">
    <w:name w:val="footer"/>
    <w:basedOn w:val="a"/>
    <w:link w:val="a7"/>
    <w:uiPriority w:val="99"/>
    <w:unhideWhenUsed/>
    <w:rsid w:val="005252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52A2"/>
  </w:style>
  <w:style w:type="character" w:styleId="a8">
    <w:name w:val="page number"/>
    <w:basedOn w:val="a0"/>
    <w:uiPriority w:val="99"/>
    <w:semiHidden/>
    <w:unhideWhenUsed/>
    <w:rsid w:val="005252A2"/>
  </w:style>
  <w:style w:type="paragraph" w:styleId="a9">
    <w:name w:val="Balloon Text"/>
    <w:basedOn w:val="a"/>
    <w:link w:val="aa"/>
    <w:uiPriority w:val="99"/>
    <w:semiHidden/>
    <w:unhideWhenUsed/>
    <w:rsid w:val="00E72D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2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k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2618</Words>
  <Characters>14927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sholudko</cp:lastModifiedBy>
  <cp:revision>12</cp:revision>
  <cp:lastPrinted>2017-03-14T13:23:00Z</cp:lastPrinted>
  <dcterms:created xsi:type="dcterms:W3CDTF">2017-03-06T15:21:00Z</dcterms:created>
  <dcterms:modified xsi:type="dcterms:W3CDTF">2017-03-14T13:24:00Z</dcterms:modified>
</cp:coreProperties>
</file>